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BA511" w14:textId="09FE492C" w:rsidR="00AF5709" w:rsidRDefault="008D351F" w:rsidP="008D351F">
      <w:pPr>
        <w:pStyle w:val="a4"/>
      </w:pPr>
      <w:r>
        <w:t xml:space="preserve">Руководство пользователя </w:t>
      </w:r>
      <w:r w:rsidRPr="008D351F">
        <w:rPr>
          <w:rFonts w:hint="cs"/>
        </w:rPr>
        <w:t>Платформ</w:t>
      </w:r>
      <w:r>
        <w:t>ы</w:t>
      </w:r>
      <w:r w:rsidRPr="008D351F">
        <w:t xml:space="preserve"> </w:t>
      </w:r>
      <w:proofErr w:type="spellStart"/>
      <w:r w:rsidRPr="008D351F">
        <w:rPr>
          <w:rFonts w:hint="cs"/>
        </w:rPr>
        <w:t>оркестрации</w:t>
      </w:r>
      <w:proofErr w:type="spellEnd"/>
      <w:r w:rsidRPr="008D351F">
        <w:t xml:space="preserve"> </w:t>
      </w:r>
      <w:r w:rsidRPr="008D351F">
        <w:rPr>
          <w:rFonts w:hint="cs"/>
        </w:rPr>
        <w:t>процессов</w:t>
      </w:r>
      <w:r w:rsidRPr="008D351F">
        <w:t xml:space="preserve"> </w:t>
      </w:r>
      <w:r w:rsidRPr="008D351F">
        <w:rPr>
          <w:rFonts w:hint="cs"/>
        </w:rPr>
        <w:t>обеспечения</w:t>
      </w:r>
      <w:r w:rsidRPr="008D351F">
        <w:t xml:space="preserve"> </w:t>
      </w:r>
      <w:r w:rsidRPr="008D351F">
        <w:rPr>
          <w:rFonts w:hint="cs"/>
        </w:rPr>
        <w:t>безопасности</w:t>
      </w:r>
      <w:r w:rsidRPr="008D351F">
        <w:t xml:space="preserve"> </w:t>
      </w:r>
      <w:r w:rsidRPr="008D351F">
        <w:rPr>
          <w:rFonts w:hint="cs"/>
        </w:rPr>
        <w:t>приложений</w:t>
      </w:r>
      <w:r w:rsidRPr="008D351F">
        <w:t xml:space="preserve"> </w:t>
      </w:r>
      <w:r>
        <w:t>(</w:t>
      </w:r>
      <w:r>
        <w:t>ASOC)</w:t>
      </w:r>
    </w:p>
    <w:p w14:paraId="3D18501F" w14:textId="77777777" w:rsidR="00AF5709" w:rsidRDefault="008D351F">
      <w:pPr>
        <w:pStyle w:val="Author"/>
      </w:pPr>
      <w:r>
        <w:t>A</w:t>
      </w:r>
      <w:r>
        <w:t>SOC 1.0.0</w:t>
      </w:r>
    </w:p>
    <w:p w14:paraId="68C69205" w14:textId="77777777" w:rsidR="00AF5709" w:rsidRDefault="008D351F">
      <w:pPr>
        <w:pStyle w:val="a8"/>
      </w:pPr>
      <w:r>
        <w:t>2026</w:t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-2037882556"/>
        <w:docPartObj>
          <w:docPartGallery w:val="Table of Contents"/>
          <w:docPartUnique/>
        </w:docPartObj>
      </w:sdtPr>
      <w:sdtEndPr/>
      <w:sdtContent>
        <w:p w14:paraId="24DCC513" w14:textId="59BB970D" w:rsidR="00AF5709" w:rsidRDefault="008D351F">
          <w:pPr>
            <w:pStyle w:val="af0"/>
          </w:pPr>
          <w:r>
            <w:t>Содержание</w:t>
          </w:r>
        </w:p>
        <w:p w14:paraId="44813C06" w14:textId="6F84A6CB" w:rsidR="008D351F" w:rsidRDefault="008D351F">
          <w:pPr>
            <w:pStyle w:val="11"/>
            <w:tabs>
              <w:tab w:val="right" w:leader="dot" w:pos="9679"/>
            </w:tabs>
            <w:rPr>
              <w:noProof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230951636" w:history="1">
            <w:r w:rsidRPr="00F265E6">
              <w:rPr>
                <w:rStyle w:val="af"/>
                <w:noProof/>
              </w:rPr>
              <w:t xml:space="preserve">Руководство пользователя платформы </w:t>
            </w:r>
            <w:r w:rsidRPr="008D351F">
              <w:rPr>
                <w:rStyle w:val="af"/>
                <w:rFonts w:hint="cs"/>
                <w:noProof/>
              </w:rPr>
              <w:t>Платформа</w:t>
            </w:r>
            <w:r w:rsidRPr="008D351F">
              <w:rPr>
                <w:rStyle w:val="af"/>
                <w:noProof/>
              </w:rPr>
              <w:t xml:space="preserve"> </w:t>
            </w:r>
            <w:r w:rsidRPr="008D351F">
              <w:rPr>
                <w:rStyle w:val="af"/>
                <w:rFonts w:hint="cs"/>
                <w:noProof/>
              </w:rPr>
              <w:t>оркестрации</w:t>
            </w:r>
            <w:r w:rsidRPr="008D351F">
              <w:rPr>
                <w:rStyle w:val="af"/>
                <w:noProof/>
              </w:rPr>
              <w:t xml:space="preserve"> </w:t>
            </w:r>
            <w:r w:rsidRPr="008D351F">
              <w:rPr>
                <w:rStyle w:val="af"/>
                <w:rFonts w:hint="cs"/>
                <w:noProof/>
              </w:rPr>
              <w:t>процессов</w:t>
            </w:r>
            <w:r w:rsidRPr="008D351F">
              <w:rPr>
                <w:rStyle w:val="af"/>
                <w:noProof/>
              </w:rPr>
              <w:t xml:space="preserve"> </w:t>
            </w:r>
            <w:r w:rsidRPr="008D351F">
              <w:rPr>
                <w:rStyle w:val="af"/>
                <w:rFonts w:hint="cs"/>
                <w:noProof/>
              </w:rPr>
              <w:t>обеспечения</w:t>
            </w:r>
            <w:r w:rsidRPr="008D351F">
              <w:rPr>
                <w:rStyle w:val="af"/>
                <w:noProof/>
              </w:rPr>
              <w:t xml:space="preserve"> </w:t>
            </w:r>
            <w:r w:rsidRPr="008D351F">
              <w:rPr>
                <w:rStyle w:val="af"/>
                <w:rFonts w:hint="cs"/>
                <w:noProof/>
              </w:rPr>
              <w:t>безопасности</w:t>
            </w:r>
            <w:r w:rsidRPr="008D351F">
              <w:rPr>
                <w:rStyle w:val="af"/>
                <w:noProof/>
              </w:rPr>
              <w:t xml:space="preserve"> </w:t>
            </w:r>
            <w:r w:rsidRPr="008D351F">
              <w:rPr>
                <w:rStyle w:val="af"/>
                <w:rFonts w:hint="cs"/>
                <w:noProof/>
              </w:rPr>
              <w:t>приложений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E88F04" w14:textId="77777777" w:rsidR="008D351F" w:rsidRDefault="008D351F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637" w:history="1">
            <w:r w:rsidRPr="00F265E6">
              <w:rPr>
                <w:rStyle w:val="af"/>
                <w:noProof/>
              </w:rPr>
              <w:t>Содержание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C36850" w14:textId="77777777" w:rsidR="008D351F" w:rsidRDefault="008D351F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638" w:history="1">
            <w:r w:rsidRPr="00F265E6">
              <w:rPr>
                <w:rStyle w:val="af"/>
                <w:noProof/>
              </w:rPr>
              <w:t>1. Назначение и область применения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85B96E" w14:textId="77777777" w:rsidR="008D351F" w:rsidRDefault="008D351F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639" w:history="1">
            <w:r w:rsidRPr="00F265E6">
              <w:rPr>
                <w:rStyle w:val="af"/>
                <w:noProof/>
              </w:rPr>
              <w:t>2. Задачи, решаемые программой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767E3" w14:textId="77777777" w:rsidR="008D351F" w:rsidRDefault="008D351F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640" w:history="1">
            <w:r w:rsidRPr="00F265E6">
              <w:rPr>
                <w:rStyle w:val="af"/>
                <w:noProof/>
              </w:rPr>
              <w:t>3. Системные требования для пользователя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C92869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41" w:history="1">
            <w:r w:rsidRPr="00F265E6">
              <w:rPr>
                <w:rStyle w:val="af"/>
                <w:noProof/>
              </w:rPr>
              <w:t>3.1. Требования к браузеру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201FC8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42" w:history="1">
            <w:r w:rsidRPr="00F265E6">
              <w:rPr>
                <w:rStyle w:val="af"/>
                <w:noProof/>
              </w:rPr>
              <w:t>3.2. Требования к сети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701B1D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43" w:history="1">
            <w:r w:rsidRPr="00F265E6">
              <w:rPr>
                <w:rStyle w:val="af"/>
                <w:noProof/>
              </w:rPr>
              <w:t>3.3. Дополнительные требования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CD111C" w14:textId="77777777" w:rsidR="008D351F" w:rsidRDefault="008D351F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644" w:history="1">
            <w:r w:rsidRPr="00F265E6">
              <w:rPr>
                <w:rStyle w:val="af"/>
                <w:noProof/>
              </w:rPr>
              <w:t>4. Затрачиваемые ресурсы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163677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45" w:history="1">
            <w:r w:rsidRPr="00F265E6">
              <w:rPr>
                <w:rStyle w:val="af"/>
                <w:noProof/>
              </w:rPr>
              <w:t>4.1. Серверные ресурсы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343E28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46" w:history="1">
            <w:r w:rsidRPr="00F265E6">
              <w:rPr>
                <w:rStyle w:val="af"/>
                <w:noProof/>
              </w:rPr>
              <w:t>4.2. Клиентские ресурсы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176F3" w14:textId="77777777" w:rsidR="008D351F" w:rsidRDefault="008D351F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647" w:history="1">
            <w:r w:rsidRPr="00F265E6">
              <w:rPr>
                <w:rStyle w:val="af"/>
                <w:noProof/>
              </w:rPr>
              <w:t>5. Входные данные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7D09C4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48" w:history="1">
            <w:r w:rsidRPr="00F265E6">
              <w:rPr>
                <w:rStyle w:val="af"/>
                <w:noProof/>
              </w:rPr>
              <w:t>5.1. Отчёты сканеров безопасности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EC749B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49" w:history="1">
            <w:r w:rsidRPr="00F265E6">
              <w:rPr>
                <w:rStyle w:val="af"/>
                <w:noProof/>
              </w:rPr>
              <w:t>5.2. Параметры API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420DF7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50" w:history="1">
            <w:r w:rsidRPr="00F265E6">
              <w:rPr>
                <w:rStyle w:val="af"/>
                <w:noProof/>
              </w:rPr>
              <w:t>5.3. Пороговые значения и конфигурации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1E8449" w14:textId="77777777" w:rsidR="008D351F" w:rsidRDefault="008D351F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651" w:history="1">
            <w:r w:rsidRPr="00F265E6">
              <w:rPr>
                <w:rStyle w:val="af"/>
                <w:noProof/>
              </w:rPr>
              <w:t>6. Выходные данные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C5D045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52" w:history="1">
            <w:r w:rsidRPr="00F265E6">
              <w:rPr>
                <w:rStyle w:val="af"/>
                <w:noProof/>
              </w:rPr>
              <w:t>6.1. Реестр уязвимостей (находок)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3A230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53" w:history="1">
            <w:r w:rsidRPr="00F265E6">
              <w:rPr>
                <w:rStyle w:val="af"/>
                <w:noProof/>
              </w:rPr>
              <w:t>6.2. Вердикты Quality Gates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1CAFA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54" w:history="1">
            <w:r w:rsidRPr="00F265E6">
              <w:rPr>
                <w:rStyle w:val="af"/>
                <w:noProof/>
              </w:rPr>
              <w:t>6.3. Экспортируемые отчёты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D4B3DB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55" w:history="1">
            <w:r w:rsidRPr="00F265E6">
              <w:rPr>
                <w:rStyle w:val="af"/>
                <w:noProof/>
              </w:rPr>
              <w:t>6.4. Дашборды и статистика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04CCFF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56" w:history="1">
            <w:r w:rsidRPr="00F265E6">
              <w:rPr>
                <w:rStyle w:val="af"/>
                <w:noProof/>
              </w:rPr>
              <w:t>6.5. Данные SBOM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936D0" w14:textId="77777777" w:rsidR="008D351F" w:rsidRDefault="008D351F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657" w:history="1">
            <w:r w:rsidRPr="00F265E6">
              <w:rPr>
                <w:rStyle w:val="af"/>
                <w:noProof/>
              </w:rPr>
              <w:t>7. Описание интерфейса пользователя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F8C426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58" w:history="1">
            <w:r w:rsidRPr="00F265E6">
              <w:rPr>
                <w:rStyle w:val="af"/>
                <w:noProof/>
              </w:rPr>
              <w:t>7.1. Авторизация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99F92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59" w:history="1">
            <w:r w:rsidRPr="00F265E6">
              <w:rPr>
                <w:rStyle w:val="af"/>
                <w:noProof/>
              </w:rPr>
              <w:t>7.2. Дашборд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BA5F8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60" w:history="1">
            <w:r w:rsidRPr="00F265E6">
              <w:rPr>
                <w:rStyle w:val="af"/>
                <w:noProof/>
              </w:rPr>
              <w:t>7.3. Уязвимости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DACD5E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61" w:history="1">
            <w:r w:rsidRPr="00F265E6">
              <w:rPr>
                <w:rStyle w:val="af"/>
                <w:noProof/>
              </w:rPr>
              <w:t>7.4. Детализация уязвимости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58AC7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62" w:history="1">
            <w:r w:rsidRPr="00F265E6">
              <w:rPr>
                <w:rStyle w:val="af"/>
                <w:noProof/>
              </w:rPr>
              <w:t>7.5. Отчёты (импорт/экспорт)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A9E968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63" w:history="1">
            <w:r w:rsidRPr="00F265E6">
              <w:rPr>
                <w:rStyle w:val="af"/>
                <w:noProof/>
              </w:rPr>
              <w:t>7.6. SBOM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6C1106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64" w:history="1">
            <w:r w:rsidRPr="00F265E6">
              <w:rPr>
                <w:rStyle w:val="af"/>
                <w:noProof/>
              </w:rPr>
              <w:t>7.7. Управление структурой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D5EFA4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65" w:history="1">
            <w:r w:rsidRPr="00F265E6">
              <w:rPr>
                <w:rStyle w:val="af"/>
                <w:noProof/>
              </w:rPr>
              <w:t>7.8. Quality Gates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5745F6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66" w:history="1">
            <w:r w:rsidRPr="00F265E6">
              <w:rPr>
                <w:rStyle w:val="af"/>
                <w:noProof/>
              </w:rPr>
              <w:t>7.9. Репозитории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23D0FA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67" w:history="1">
            <w:r w:rsidRPr="00F265E6">
              <w:rPr>
                <w:rStyle w:val="af"/>
                <w:noProof/>
              </w:rPr>
              <w:t>7.10. CI/CD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14BBCB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68" w:history="1">
            <w:r w:rsidRPr="00F265E6">
              <w:rPr>
                <w:rStyle w:val="af"/>
                <w:noProof/>
              </w:rPr>
              <w:t>7.11. Сканеры и настройки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7544B1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69" w:history="1">
            <w:r w:rsidRPr="00F265E6">
              <w:rPr>
                <w:rStyle w:val="af"/>
                <w:noProof/>
              </w:rPr>
              <w:t>7.12. Оркестрация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D9345C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70" w:history="1">
            <w:r w:rsidRPr="00F265E6">
              <w:rPr>
                <w:rStyle w:val="af"/>
                <w:noProof/>
              </w:rPr>
              <w:t>7.13. Эксперименты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BA8324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71" w:history="1">
            <w:r w:rsidRPr="00F265E6">
              <w:rPr>
                <w:rStyle w:val="af"/>
                <w:noProof/>
              </w:rPr>
              <w:t>7.14. Дедупликация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45CE1F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72" w:history="1">
            <w:r w:rsidRPr="00F265E6">
              <w:rPr>
                <w:rStyle w:val="af"/>
                <w:noProof/>
              </w:rPr>
              <w:t>7.15. Правила сканирования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1777E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73" w:history="1">
            <w:r w:rsidRPr="00F265E6">
              <w:rPr>
                <w:rStyle w:val="af"/>
                <w:noProof/>
              </w:rPr>
              <w:t>7.16. Администрирование (RBAC)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51FCC3" w14:textId="77777777" w:rsidR="008D351F" w:rsidRDefault="008D351F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674" w:history="1">
            <w:r w:rsidRPr="00F265E6">
              <w:rPr>
                <w:rStyle w:val="af"/>
                <w:noProof/>
              </w:rPr>
              <w:t>8. API для раннера (runner)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5A6C1A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75" w:history="1">
            <w:r w:rsidRPr="00F265E6">
              <w:rPr>
                <w:rStyle w:val="af"/>
                <w:noProof/>
              </w:rPr>
              <w:t>8.1. Аутентификация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2022E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76" w:history="1">
            <w:r w:rsidRPr="00F265E6">
              <w:rPr>
                <w:rStyle w:val="af"/>
                <w:noProof/>
              </w:rPr>
              <w:t>8.2. Создание токена раннера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A654C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77" w:history="1">
            <w:r w:rsidRPr="00F265E6">
              <w:rPr>
                <w:rStyle w:val="af"/>
                <w:noProof/>
              </w:rPr>
              <w:t>8.3. Загрузка результатов сканирования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1CCC22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78" w:history="1">
            <w:r w:rsidRPr="00F265E6">
              <w:rPr>
                <w:rStyle w:val="af"/>
                <w:noProof/>
              </w:rPr>
              <w:t>8.4. Получение статуса асинхронной задачи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CFFEAE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79" w:history="1">
            <w:r w:rsidRPr="00F265E6">
              <w:rPr>
                <w:rStyle w:val="af"/>
                <w:noProof/>
              </w:rPr>
              <w:t>8.5. Загрузка SBOM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6A3A3E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80" w:history="1">
            <w:r w:rsidRPr="00F265E6">
              <w:rPr>
                <w:rStyle w:val="af"/>
                <w:noProof/>
              </w:rPr>
              <w:t>8.6. Получение конфигурации сканера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493EFA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81" w:history="1">
            <w:r w:rsidRPr="00F265E6">
              <w:rPr>
                <w:rStyle w:val="af"/>
                <w:noProof/>
              </w:rPr>
              <w:t>8.7. Получение настроек сканера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01F095" w14:textId="77777777" w:rsidR="008D351F" w:rsidRDefault="008D351F">
          <w:pPr>
            <w:pStyle w:val="21"/>
            <w:tabs>
              <w:tab w:val="right" w:leader="dot" w:pos="9679"/>
            </w:tabs>
            <w:rPr>
              <w:noProof/>
            </w:rPr>
          </w:pPr>
          <w:hyperlink w:anchor="_Toc230951682" w:history="1">
            <w:r w:rsidRPr="00F265E6">
              <w:rPr>
                <w:rStyle w:val="af"/>
                <w:noProof/>
              </w:rPr>
              <w:t>9. Пример сценария использования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777664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83" w:history="1">
            <w:r w:rsidRPr="00F265E6">
              <w:rPr>
                <w:rStyle w:val="af"/>
                <w:noProof/>
              </w:rPr>
              <w:t>Шаг 1. Авторизация в системе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05DA9B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84" w:history="1">
            <w:r w:rsidRPr="00F265E6">
              <w:rPr>
                <w:rStyle w:val="af"/>
                <w:noProof/>
              </w:rPr>
              <w:t>Шаг 2. Создание организационной структуры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A044F3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85" w:history="1">
            <w:r w:rsidRPr="00F265E6">
              <w:rPr>
                <w:rStyle w:val="af"/>
                <w:noProof/>
              </w:rPr>
              <w:t>Шаг 3. Подключение репозитория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1F38C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86" w:history="1">
            <w:r w:rsidRPr="00F265E6">
              <w:rPr>
                <w:rStyle w:val="af"/>
                <w:noProof/>
              </w:rPr>
              <w:t>Шаг 4. Настройка Quality Gate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691076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87" w:history="1">
            <w:r w:rsidRPr="00F265E6">
              <w:rPr>
                <w:rStyle w:val="af"/>
                <w:noProof/>
              </w:rPr>
              <w:t>Шаг 5. Создание токена раннера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A94719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88" w:history="1">
            <w:r w:rsidRPr="00F265E6">
              <w:rPr>
                <w:rStyle w:val="af"/>
                <w:noProof/>
              </w:rPr>
              <w:t>Шаг 6. Настройка профиля сканера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1967D1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89" w:history="1">
            <w:r w:rsidRPr="00F265E6">
              <w:rPr>
                <w:rStyle w:val="af"/>
                <w:noProof/>
              </w:rPr>
              <w:t>Шаг 7. Настройка конвейера Jenkins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B09FAF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90" w:history="1">
            <w:r w:rsidRPr="00F265E6">
              <w:rPr>
                <w:rStyle w:val="af"/>
                <w:noProof/>
              </w:rPr>
              <w:t>Шаг 8. Запуск сканирования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EABF7D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91" w:history="1">
            <w:r w:rsidRPr="00F265E6">
              <w:rPr>
                <w:rStyle w:val="af"/>
                <w:noProof/>
              </w:rPr>
              <w:t>Шаг 9. Просмотр результатов в ASOC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C0D9C1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92" w:history="1">
            <w:r w:rsidRPr="00F265E6">
              <w:rPr>
                <w:rStyle w:val="af"/>
                <w:noProof/>
              </w:rPr>
              <w:t>Шаг 10. Проверка Quality Gate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6E958E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93" w:history="1">
            <w:r w:rsidRPr="00F265E6">
              <w:rPr>
                <w:rStyle w:val="af"/>
                <w:noProof/>
              </w:rPr>
              <w:t>Шаг 11. Формирование отчёта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6C5DA0" w14:textId="77777777" w:rsidR="008D351F" w:rsidRDefault="008D351F">
          <w:pPr>
            <w:pStyle w:val="31"/>
            <w:tabs>
              <w:tab w:val="right" w:leader="dot" w:pos="9679"/>
            </w:tabs>
            <w:rPr>
              <w:noProof/>
            </w:rPr>
          </w:pPr>
          <w:hyperlink w:anchor="_Toc230951694" w:history="1">
            <w:r w:rsidRPr="00F265E6">
              <w:rPr>
                <w:rStyle w:val="af"/>
                <w:noProof/>
              </w:rPr>
              <w:t>Шаг 12. Дальнейшие действия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_Toc230951694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50927A" w14:textId="77777777" w:rsidR="00AF5709" w:rsidRDefault="008D351F">
          <w:r>
            <w:fldChar w:fldCharType="end"/>
          </w:r>
        </w:p>
      </w:sdtContent>
    </w:sdt>
    <w:p w14:paraId="21101383" w14:textId="765C3E6F" w:rsidR="00AF5709" w:rsidRPr="008D351F" w:rsidRDefault="008D351F">
      <w:pPr>
        <w:pStyle w:val="1"/>
      </w:pPr>
      <w:bookmarkStart w:id="0" w:name="руководство-пользователя-платформы-asoc"/>
      <w:bookmarkStart w:id="1" w:name="_Toc230951636"/>
      <w:r>
        <w:t xml:space="preserve">Руководство пользователя </w:t>
      </w:r>
      <w:bookmarkEnd w:id="1"/>
      <w:r w:rsidRPr="008D351F">
        <w:rPr>
          <w:rFonts w:hint="cs"/>
        </w:rPr>
        <w:t>Платформ</w:t>
      </w:r>
      <w:r>
        <w:t>ы</w:t>
      </w:r>
      <w:r w:rsidRPr="008D351F">
        <w:t xml:space="preserve"> </w:t>
      </w:r>
      <w:proofErr w:type="spellStart"/>
      <w:r w:rsidRPr="008D351F">
        <w:rPr>
          <w:rFonts w:hint="cs"/>
        </w:rPr>
        <w:t>оркестрации</w:t>
      </w:r>
      <w:proofErr w:type="spellEnd"/>
      <w:r w:rsidRPr="008D351F">
        <w:t xml:space="preserve"> </w:t>
      </w:r>
      <w:r w:rsidRPr="008D351F">
        <w:rPr>
          <w:rFonts w:hint="cs"/>
        </w:rPr>
        <w:t>процессов</w:t>
      </w:r>
      <w:r w:rsidRPr="008D351F">
        <w:t xml:space="preserve"> </w:t>
      </w:r>
      <w:r w:rsidRPr="008D351F">
        <w:rPr>
          <w:rFonts w:hint="cs"/>
        </w:rPr>
        <w:t>обеспечения</w:t>
      </w:r>
      <w:r w:rsidRPr="008D351F">
        <w:t xml:space="preserve"> </w:t>
      </w:r>
      <w:r w:rsidRPr="008D351F">
        <w:rPr>
          <w:rFonts w:hint="cs"/>
        </w:rPr>
        <w:t>безопасности</w:t>
      </w:r>
      <w:r w:rsidRPr="008D351F">
        <w:t xml:space="preserve"> </w:t>
      </w:r>
      <w:r w:rsidRPr="008D351F">
        <w:rPr>
          <w:rFonts w:hint="cs"/>
        </w:rPr>
        <w:t>приложений</w:t>
      </w:r>
      <w:r>
        <w:t xml:space="preserve"> (</w:t>
      </w:r>
      <w:r>
        <w:rPr>
          <w:lang w:val="en-US"/>
        </w:rPr>
        <w:t>ASOC</w:t>
      </w:r>
      <w:r>
        <w:t>)</w:t>
      </w:r>
    </w:p>
    <w:p w14:paraId="00C93D1E" w14:textId="77777777" w:rsidR="00AF5709" w:rsidRDefault="008D351F">
      <w:pPr>
        <w:pStyle w:val="FirstParagraph"/>
      </w:pPr>
      <w:r>
        <w:rPr>
          <w:b/>
          <w:bCs/>
        </w:rPr>
        <w:t xml:space="preserve">Платформа </w:t>
      </w:r>
      <w:proofErr w:type="spellStart"/>
      <w:r>
        <w:rPr>
          <w:b/>
          <w:bCs/>
        </w:rPr>
        <w:t>оркестрации</w:t>
      </w:r>
      <w:proofErr w:type="spellEnd"/>
      <w:r>
        <w:rPr>
          <w:b/>
          <w:bCs/>
        </w:rPr>
        <w:t xml:space="preserve"> процессов обеспечения безопасности приложений (Application Security Orchestration and Correlation)</w:t>
      </w:r>
    </w:p>
    <w:p w14:paraId="433A680A" w14:textId="77777777" w:rsidR="00AF5709" w:rsidRDefault="008D351F">
      <w:pPr>
        <w:pStyle w:val="a0"/>
      </w:pPr>
      <w:r>
        <w:t>Версия документа: 1.0</w:t>
      </w:r>
    </w:p>
    <w:p w14:paraId="32B60DB1" w14:textId="77777777" w:rsidR="00AF5709" w:rsidRDefault="008D351F">
      <w:r>
        <w:pict w14:anchorId="7BCB96FB">
          <v:rect id="_x0000_i1025" style="width:0;height:1.5pt" o:hralign="center" o:hrstd="t" o:hr="t"/>
        </w:pict>
      </w:r>
    </w:p>
    <w:p w14:paraId="0D381E3D" w14:textId="77777777" w:rsidR="00AF5709" w:rsidRDefault="008D351F">
      <w:pPr>
        <w:pStyle w:val="2"/>
      </w:pPr>
      <w:bookmarkStart w:id="2" w:name="содержание"/>
      <w:bookmarkStart w:id="3" w:name="_Toc230951637"/>
      <w:r>
        <w:t>Содержание</w:t>
      </w:r>
      <w:bookmarkEnd w:id="3"/>
    </w:p>
    <w:p w14:paraId="3CECC2F5" w14:textId="77777777" w:rsidR="00AF5709" w:rsidRDefault="008D351F">
      <w:pPr>
        <w:pStyle w:val="Compact"/>
        <w:numPr>
          <w:ilvl w:val="0"/>
          <w:numId w:val="2"/>
        </w:numPr>
      </w:pPr>
      <w:hyperlink w:anchor="X477f3d007f70021c38ce4a3def1fcab4d1ae4df">
        <w:r>
          <w:rPr>
            <w:rStyle w:val="af"/>
          </w:rPr>
          <w:t>Назначение и область применения</w:t>
        </w:r>
      </w:hyperlink>
    </w:p>
    <w:p w14:paraId="61FFFEB4" w14:textId="77777777" w:rsidR="00AF5709" w:rsidRDefault="008D351F">
      <w:pPr>
        <w:pStyle w:val="Compact"/>
        <w:numPr>
          <w:ilvl w:val="0"/>
          <w:numId w:val="2"/>
        </w:numPr>
      </w:pPr>
      <w:hyperlink w:anchor="Xec2269484142baa134469742e6d3129d1e24f06">
        <w:r>
          <w:rPr>
            <w:rStyle w:val="af"/>
          </w:rPr>
          <w:t>Задачи, решаемые программой</w:t>
        </w:r>
      </w:hyperlink>
    </w:p>
    <w:p w14:paraId="34DB2718" w14:textId="77777777" w:rsidR="00AF5709" w:rsidRDefault="008D351F">
      <w:pPr>
        <w:pStyle w:val="Compact"/>
        <w:numPr>
          <w:ilvl w:val="0"/>
          <w:numId w:val="2"/>
        </w:numPr>
      </w:pPr>
      <w:hyperlink w:anchor="X0dff4405c6aaa954a82bd6f89cd354bd268384e">
        <w:r>
          <w:rPr>
            <w:rStyle w:val="af"/>
          </w:rPr>
          <w:t>Системные требования для пользователя</w:t>
        </w:r>
      </w:hyperlink>
    </w:p>
    <w:p w14:paraId="5677862E" w14:textId="77777777" w:rsidR="00AF5709" w:rsidRDefault="008D351F">
      <w:pPr>
        <w:pStyle w:val="Compact"/>
        <w:numPr>
          <w:ilvl w:val="0"/>
          <w:numId w:val="2"/>
        </w:numPr>
      </w:pPr>
      <w:hyperlink w:anchor="X797cceb48951850c29dc01d9ba398171d47d407">
        <w:r>
          <w:rPr>
            <w:rStyle w:val="af"/>
          </w:rPr>
          <w:t>Затрач</w:t>
        </w:r>
        <w:r>
          <w:rPr>
            <w:rStyle w:val="af"/>
          </w:rPr>
          <w:t>иваемые ресурсы</w:t>
        </w:r>
      </w:hyperlink>
    </w:p>
    <w:p w14:paraId="426370F9" w14:textId="77777777" w:rsidR="00AF5709" w:rsidRDefault="008D351F">
      <w:pPr>
        <w:pStyle w:val="Compact"/>
        <w:numPr>
          <w:ilvl w:val="0"/>
          <w:numId w:val="2"/>
        </w:numPr>
      </w:pPr>
      <w:hyperlink w:anchor="Xac1da70f3257924c80bf8ca40bfcc5ad0b31df2">
        <w:r>
          <w:rPr>
            <w:rStyle w:val="af"/>
          </w:rPr>
          <w:t>Входные данные</w:t>
        </w:r>
      </w:hyperlink>
    </w:p>
    <w:p w14:paraId="7BF1C743" w14:textId="77777777" w:rsidR="00AF5709" w:rsidRDefault="008D351F">
      <w:pPr>
        <w:pStyle w:val="Compact"/>
        <w:numPr>
          <w:ilvl w:val="0"/>
          <w:numId w:val="2"/>
        </w:numPr>
      </w:pPr>
      <w:hyperlink w:anchor="X83d2e1f40639429cd6065c77e0b8740d017a41c">
        <w:r>
          <w:rPr>
            <w:rStyle w:val="af"/>
          </w:rPr>
          <w:t>Выходные данные</w:t>
        </w:r>
      </w:hyperlink>
    </w:p>
    <w:p w14:paraId="05764822" w14:textId="77777777" w:rsidR="00AF5709" w:rsidRDefault="008D351F">
      <w:pPr>
        <w:pStyle w:val="Compact"/>
        <w:numPr>
          <w:ilvl w:val="0"/>
          <w:numId w:val="2"/>
        </w:numPr>
      </w:pPr>
      <w:hyperlink w:anchor="X18b7f47b83ee90f7a348c70d4986962c0576104">
        <w:r>
          <w:rPr>
            <w:rStyle w:val="af"/>
          </w:rPr>
          <w:t xml:space="preserve">Описание интерфейса </w:t>
        </w:r>
        <w:r>
          <w:rPr>
            <w:rStyle w:val="af"/>
          </w:rPr>
          <w:t>пользователя</w:t>
        </w:r>
      </w:hyperlink>
    </w:p>
    <w:p w14:paraId="25B9FE52" w14:textId="77777777" w:rsidR="00AF5709" w:rsidRDefault="008D351F">
      <w:pPr>
        <w:pStyle w:val="Compact"/>
        <w:numPr>
          <w:ilvl w:val="1"/>
          <w:numId w:val="3"/>
        </w:numPr>
      </w:pPr>
      <w:r>
        <w:t xml:space="preserve">7.1 </w:t>
      </w:r>
      <w:hyperlink w:anchor="Xb5c0c9dbd04a43f80a0325691ea3fc059513213">
        <w:r>
          <w:rPr>
            <w:rStyle w:val="af"/>
          </w:rPr>
          <w:t>Авторизация</w:t>
        </w:r>
      </w:hyperlink>
    </w:p>
    <w:p w14:paraId="6B5E4B94" w14:textId="77777777" w:rsidR="00AF5709" w:rsidRDefault="008D351F">
      <w:pPr>
        <w:pStyle w:val="Compact"/>
        <w:numPr>
          <w:ilvl w:val="1"/>
          <w:numId w:val="3"/>
        </w:numPr>
      </w:pPr>
      <w:r>
        <w:t xml:space="preserve">7.2 </w:t>
      </w:r>
      <w:hyperlink w:anchor="Xdcaf75d22f817f482532f1d00212a6f91ab7788">
        <w:proofErr w:type="spellStart"/>
        <w:r>
          <w:rPr>
            <w:rStyle w:val="af"/>
          </w:rPr>
          <w:t>Дашборд</w:t>
        </w:r>
        <w:proofErr w:type="spellEnd"/>
      </w:hyperlink>
    </w:p>
    <w:p w14:paraId="1B866B06" w14:textId="77777777" w:rsidR="00AF5709" w:rsidRDefault="008D351F">
      <w:pPr>
        <w:pStyle w:val="Compact"/>
        <w:numPr>
          <w:ilvl w:val="1"/>
          <w:numId w:val="3"/>
        </w:numPr>
      </w:pPr>
      <w:r>
        <w:t xml:space="preserve">7.3 </w:t>
      </w:r>
      <w:hyperlink w:anchor="X19bfbbbfae610c8a0ea875b60b3d40ddd59a86c">
        <w:r>
          <w:rPr>
            <w:rStyle w:val="af"/>
          </w:rPr>
          <w:t>Уязвимости</w:t>
        </w:r>
      </w:hyperlink>
    </w:p>
    <w:p w14:paraId="0EC47B35" w14:textId="77777777" w:rsidR="00AF5709" w:rsidRDefault="008D351F">
      <w:pPr>
        <w:pStyle w:val="Compact"/>
        <w:numPr>
          <w:ilvl w:val="1"/>
          <w:numId w:val="3"/>
        </w:numPr>
      </w:pPr>
      <w:r>
        <w:t xml:space="preserve">7.4 </w:t>
      </w:r>
      <w:hyperlink w:anchor="X8b9bf94f27c06dd1f51fd5020462db46b027483">
        <w:r>
          <w:rPr>
            <w:rStyle w:val="af"/>
          </w:rPr>
          <w:t>Детализация уязвимости</w:t>
        </w:r>
      </w:hyperlink>
    </w:p>
    <w:p w14:paraId="22B7524F" w14:textId="77777777" w:rsidR="00AF5709" w:rsidRDefault="008D351F">
      <w:pPr>
        <w:pStyle w:val="Compact"/>
        <w:numPr>
          <w:ilvl w:val="1"/>
          <w:numId w:val="3"/>
        </w:numPr>
      </w:pPr>
      <w:r>
        <w:t xml:space="preserve">7.5 </w:t>
      </w:r>
      <w:hyperlink w:anchor="X8fb4050149a230cf20b970a9f86cf3b01cc9b22">
        <w:r>
          <w:rPr>
            <w:rStyle w:val="af"/>
          </w:rPr>
          <w:t>Отчёты (импорт/экспорт)</w:t>
        </w:r>
      </w:hyperlink>
    </w:p>
    <w:p w14:paraId="6DDD610F" w14:textId="77777777" w:rsidR="00AF5709" w:rsidRDefault="008D351F">
      <w:pPr>
        <w:pStyle w:val="Compact"/>
        <w:numPr>
          <w:ilvl w:val="1"/>
          <w:numId w:val="3"/>
        </w:numPr>
      </w:pPr>
      <w:r>
        <w:t xml:space="preserve">7.6 </w:t>
      </w:r>
      <w:hyperlink w:anchor="Xd72f426ebaef2190707197da108f9be6787b6f0">
        <w:r>
          <w:rPr>
            <w:rStyle w:val="af"/>
          </w:rPr>
          <w:t>SBOM</w:t>
        </w:r>
      </w:hyperlink>
    </w:p>
    <w:p w14:paraId="60E17DC6" w14:textId="77777777" w:rsidR="00AF5709" w:rsidRDefault="008D351F">
      <w:pPr>
        <w:pStyle w:val="Compact"/>
        <w:numPr>
          <w:ilvl w:val="1"/>
          <w:numId w:val="3"/>
        </w:numPr>
      </w:pPr>
      <w:r>
        <w:t xml:space="preserve">7.7 </w:t>
      </w:r>
      <w:hyperlink w:anchor="X7a830003bed2e1d9e9f542cc33d7409ab5a07bb">
        <w:r>
          <w:rPr>
            <w:rStyle w:val="af"/>
          </w:rPr>
          <w:t>Управление структурой</w:t>
        </w:r>
      </w:hyperlink>
    </w:p>
    <w:p w14:paraId="45A3028D" w14:textId="77777777" w:rsidR="00AF5709" w:rsidRDefault="008D351F">
      <w:pPr>
        <w:pStyle w:val="Compact"/>
        <w:numPr>
          <w:ilvl w:val="1"/>
          <w:numId w:val="3"/>
        </w:numPr>
      </w:pPr>
      <w:r>
        <w:t xml:space="preserve">7.8 </w:t>
      </w:r>
      <w:hyperlink w:anchor="X84c81209ee96359080e1f40efd002d9bad19a63">
        <w:r>
          <w:rPr>
            <w:rStyle w:val="af"/>
          </w:rPr>
          <w:t xml:space="preserve">Quality </w:t>
        </w:r>
        <w:proofErr w:type="spellStart"/>
        <w:r>
          <w:rPr>
            <w:rStyle w:val="af"/>
          </w:rPr>
          <w:t>Gates</w:t>
        </w:r>
        <w:proofErr w:type="spellEnd"/>
      </w:hyperlink>
    </w:p>
    <w:p w14:paraId="19A5AB19" w14:textId="77777777" w:rsidR="00AF5709" w:rsidRDefault="008D351F">
      <w:pPr>
        <w:pStyle w:val="Compact"/>
        <w:numPr>
          <w:ilvl w:val="1"/>
          <w:numId w:val="3"/>
        </w:numPr>
      </w:pPr>
      <w:r>
        <w:t xml:space="preserve">7.9 </w:t>
      </w:r>
      <w:hyperlink w:anchor="X604d78b75b22166106ea8ab78605537a0be69b2">
        <w:r>
          <w:rPr>
            <w:rStyle w:val="af"/>
          </w:rPr>
          <w:t>Репозитории</w:t>
        </w:r>
      </w:hyperlink>
    </w:p>
    <w:p w14:paraId="03A1A9B0" w14:textId="77777777" w:rsidR="00AF5709" w:rsidRDefault="008D351F">
      <w:pPr>
        <w:pStyle w:val="Compact"/>
        <w:numPr>
          <w:ilvl w:val="1"/>
          <w:numId w:val="3"/>
        </w:numPr>
      </w:pPr>
      <w:r>
        <w:t xml:space="preserve">7.10 </w:t>
      </w:r>
      <w:hyperlink w:anchor="X3dbe5c3046ac952e58597bee4f43da69a330e3e">
        <w:r>
          <w:rPr>
            <w:rStyle w:val="af"/>
          </w:rPr>
          <w:t>CI/CD</w:t>
        </w:r>
      </w:hyperlink>
    </w:p>
    <w:p w14:paraId="6BF782FA" w14:textId="77777777" w:rsidR="00AF5709" w:rsidRDefault="008D351F">
      <w:pPr>
        <w:pStyle w:val="Compact"/>
        <w:numPr>
          <w:ilvl w:val="1"/>
          <w:numId w:val="3"/>
        </w:numPr>
      </w:pPr>
      <w:r>
        <w:t xml:space="preserve">7.11 </w:t>
      </w:r>
      <w:hyperlink w:anchor="X0b29a8ff954f678f916ab37d1ef18c36df2e741">
        <w:r>
          <w:rPr>
            <w:rStyle w:val="af"/>
          </w:rPr>
          <w:t>Сканеры и настройки</w:t>
        </w:r>
      </w:hyperlink>
    </w:p>
    <w:p w14:paraId="116899F3" w14:textId="77777777" w:rsidR="00AF5709" w:rsidRDefault="008D351F">
      <w:pPr>
        <w:pStyle w:val="Compact"/>
        <w:numPr>
          <w:ilvl w:val="2"/>
          <w:numId w:val="4"/>
        </w:numPr>
      </w:pPr>
      <w:r>
        <w:t xml:space="preserve">7.11.1 </w:t>
      </w:r>
      <w:hyperlink w:anchor="Xe96aa057508a449ecaa6590c1e6893f4709960b">
        <w:r>
          <w:rPr>
            <w:rStyle w:val="af"/>
          </w:rPr>
          <w:t>Пользовательские определения инструментов</w:t>
        </w:r>
      </w:hyperlink>
    </w:p>
    <w:p w14:paraId="74E6ACC2" w14:textId="77777777" w:rsidR="00AF5709" w:rsidRDefault="008D351F">
      <w:pPr>
        <w:pStyle w:val="Compact"/>
        <w:numPr>
          <w:ilvl w:val="1"/>
          <w:numId w:val="3"/>
        </w:numPr>
      </w:pPr>
      <w:r>
        <w:t xml:space="preserve">7.12 </w:t>
      </w:r>
      <w:hyperlink w:anchor="X05a80e51c4122bcf8776ea980d69ab95d0ece28">
        <w:proofErr w:type="spellStart"/>
        <w:r>
          <w:rPr>
            <w:rStyle w:val="af"/>
          </w:rPr>
          <w:t>Оркестрация</w:t>
        </w:r>
        <w:proofErr w:type="spellEnd"/>
      </w:hyperlink>
    </w:p>
    <w:p w14:paraId="507E7221" w14:textId="77777777" w:rsidR="00AF5709" w:rsidRDefault="008D351F">
      <w:pPr>
        <w:pStyle w:val="Compact"/>
        <w:numPr>
          <w:ilvl w:val="1"/>
          <w:numId w:val="3"/>
        </w:numPr>
      </w:pPr>
      <w:r>
        <w:t xml:space="preserve">7.13 </w:t>
      </w:r>
      <w:hyperlink w:anchor="X805d848882a89674320f867b4f0b7867b81c556">
        <w:r>
          <w:rPr>
            <w:rStyle w:val="af"/>
          </w:rPr>
          <w:t>Эксперименты</w:t>
        </w:r>
      </w:hyperlink>
    </w:p>
    <w:p w14:paraId="1DED4C4F" w14:textId="77777777" w:rsidR="00AF5709" w:rsidRDefault="008D351F">
      <w:pPr>
        <w:pStyle w:val="Compact"/>
        <w:numPr>
          <w:ilvl w:val="1"/>
          <w:numId w:val="3"/>
        </w:numPr>
      </w:pPr>
      <w:r>
        <w:t>7.14</w:t>
      </w:r>
      <w:r>
        <w:t xml:space="preserve"> </w:t>
      </w:r>
      <w:hyperlink w:anchor="Xe81d834b4463bd7e6ae5abf1bd3153329e93988">
        <w:proofErr w:type="spellStart"/>
        <w:r>
          <w:rPr>
            <w:rStyle w:val="af"/>
          </w:rPr>
          <w:t>Дедупликация</w:t>
        </w:r>
        <w:proofErr w:type="spellEnd"/>
      </w:hyperlink>
    </w:p>
    <w:p w14:paraId="339530E4" w14:textId="77777777" w:rsidR="00AF5709" w:rsidRDefault="008D351F">
      <w:pPr>
        <w:pStyle w:val="Compact"/>
        <w:numPr>
          <w:ilvl w:val="1"/>
          <w:numId w:val="3"/>
        </w:numPr>
      </w:pPr>
      <w:r>
        <w:t xml:space="preserve">7.15 </w:t>
      </w:r>
      <w:hyperlink w:anchor="X5aec2b22ad354b97459e1f5c31eb4eea9fc0409">
        <w:r>
          <w:rPr>
            <w:rStyle w:val="af"/>
          </w:rPr>
          <w:t>Правила сканирования</w:t>
        </w:r>
      </w:hyperlink>
    </w:p>
    <w:p w14:paraId="7D816B86" w14:textId="77777777" w:rsidR="00AF5709" w:rsidRDefault="008D351F">
      <w:pPr>
        <w:pStyle w:val="Compact"/>
        <w:numPr>
          <w:ilvl w:val="1"/>
          <w:numId w:val="3"/>
        </w:numPr>
      </w:pPr>
      <w:r>
        <w:t xml:space="preserve">7.16 </w:t>
      </w:r>
      <w:hyperlink w:anchor="X08a6d3fa916ed704993abc3aebdde47b5a384c7">
        <w:r>
          <w:rPr>
            <w:rStyle w:val="af"/>
          </w:rPr>
          <w:t>Администрирование (RBA</w:t>
        </w:r>
        <w:r>
          <w:rPr>
            <w:rStyle w:val="af"/>
          </w:rPr>
          <w:t>C)</w:t>
        </w:r>
      </w:hyperlink>
    </w:p>
    <w:p w14:paraId="6906E592" w14:textId="77777777" w:rsidR="00AF5709" w:rsidRDefault="008D351F">
      <w:pPr>
        <w:pStyle w:val="Compact"/>
        <w:numPr>
          <w:ilvl w:val="0"/>
          <w:numId w:val="2"/>
        </w:numPr>
      </w:pPr>
      <w:hyperlink w:anchor="X67f6968eccc7edd4924d502b77984f8543c53b2">
        <w:r>
          <w:rPr>
            <w:rStyle w:val="af"/>
          </w:rPr>
          <w:t xml:space="preserve">API для </w:t>
        </w:r>
        <w:proofErr w:type="spellStart"/>
        <w:r>
          <w:rPr>
            <w:rStyle w:val="af"/>
          </w:rPr>
          <w:t>раннера</w:t>
        </w:r>
        <w:proofErr w:type="spellEnd"/>
        <w:r>
          <w:rPr>
            <w:rStyle w:val="af"/>
          </w:rPr>
          <w:t xml:space="preserve"> (</w:t>
        </w:r>
        <w:proofErr w:type="spellStart"/>
        <w:r>
          <w:rPr>
            <w:rStyle w:val="af"/>
          </w:rPr>
          <w:t>runner</w:t>
        </w:r>
        <w:proofErr w:type="spellEnd"/>
        <w:r>
          <w:rPr>
            <w:rStyle w:val="af"/>
          </w:rPr>
          <w:t>)</w:t>
        </w:r>
      </w:hyperlink>
    </w:p>
    <w:p w14:paraId="48A1EF79" w14:textId="77777777" w:rsidR="00AF5709" w:rsidRDefault="008D351F">
      <w:pPr>
        <w:pStyle w:val="Compact"/>
        <w:numPr>
          <w:ilvl w:val="0"/>
          <w:numId w:val="2"/>
        </w:numPr>
      </w:pPr>
      <w:hyperlink w:anchor="Xb1fe0f9d9ea77dc6306accc154cbc68ee9cb5d9">
        <w:r>
          <w:rPr>
            <w:rStyle w:val="af"/>
          </w:rPr>
          <w:t>Пример сценария использования</w:t>
        </w:r>
      </w:hyperlink>
    </w:p>
    <w:p w14:paraId="076CE235" w14:textId="77777777" w:rsidR="00AF5709" w:rsidRDefault="008D351F">
      <w:r>
        <w:lastRenderedPageBreak/>
        <w:pict w14:anchorId="4C6C09B4">
          <v:rect id="_x0000_i1026" style="width:0;height:1.5pt" o:hralign="center" o:hrstd="t" o:hr="t"/>
        </w:pict>
      </w:r>
    </w:p>
    <w:p w14:paraId="772EB848" w14:textId="77777777" w:rsidR="00AF5709" w:rsidRDefault="008D351F">
      <w:pPr>
        <w:pStyle w:val="2"/>
      </w:pPr>
      <w:bookmarkStart w:id="4" w:name="X477f3d007f70021c38ce4a3def1fcab4d1ae4df"/>
      <w:bookmarkStart w:id="5" w:name="_Toc230951638"/>
      <w:bookmarkEnd w:id="2"/>
      <w:r>
        <w:t>1. Назначение и область применения</w:t>
      </w:r>
      <w:bookmarkEnd w:id="5"/>
    </w:p>
    <w:p w14:paraId="5660A8BA" w14:textId="77777777" w:rsidR="00AF5709" w:rsidRDefault="008D351F">
      <w:pPr>
        <w:pStyle w:val="FirstParagraph"/>
      </w:pPr>
      <w:r>
        <w:t>Платформа ASOC (Application Security Orchestration and Correlation) представляет собой специализированное программное обеспечение, предназначенное для централизованного сбора, нормализации, дедупликации и управления результатами сканирования безопасности п</w:t>
      </w:r>
      <w:r>
        <w:t>риложений, поступающими из конвейеров непрерывной интеграции и непрерывной доставки (CI/CD).</w:t>
      </w:r>
    </w:p>
    <w:p w14:paraId="5535CA1A" w14:textId="77777777" w:rsidR="00AF5709" w:rsidRDefault="008D351F">
      <w:pPr>
        <w:pStyle w:val="a0"/>
      </w:pPr>
      <w:r>
        <w:t>Основное назначение платформы -- обеспечение единой точки учёта уязвимостей и находок, выявленных инструментами статического анализа кода (SAST), анализа состава п</w:t>
      </w:r>
      <w:r>
        <w:t>рограммного обеспечения (SCA), обнаружения секретов (Secrets Detection), динамического анализа безопасности приложений (DAST), а также анализа контейнерной безопасности и формирования перечня компонентов программного обеспечения (SBOM).</w:t>
      </w:r>
    </w:p>
    <w:p w14:paraId="0B971BD1" w14:textId="77777777" w:rsidR="00AF5709" w:rsidRDefault="008D351F">
      <w:pPr>
        <w:pStyle w:val="a0"/>
      </w:pPr>
      <w:r>
        <w:t xml:space="preserve">Область применения </w:t>
      </w:r>
      <w:r>
        <w:t>платформы охватывает следующие направления деятельности:</w:t>
      </w:r>
    </w:p>
    <w:p w14:paraId="3F12E8A2" w14:textId="77777777" w:rsidR="00AF5709" w:rsidRDefault="008D351F">
      <w:pPr>
        <w:pStyle w:val="Compact"/>
        <w:numPr>
          <w:ilvl w:val="0"/>
          <w:numId w:val="5"/>
        </w:numPr>
      </w:pPr>
      <w:r>
        <w:t>Подразделения информационной безопасности, осуществляющие контроль уязвимостей на всех этапах жизненного цикла разработки программного обеспечения.</w:t>
      </w:r>
    </w:p>
    <w:p w14:paraId="5373622C" w14:textId="77777777" w:rsidR="00AF5709" w:rsidRDefault="008D351F">
      <w:pPr>
        <w:pStyle w:val="Compact"/>
        <w:numPr>
          <w:ilvl w:val="0"/>
          <w:numId w:val="5"/>
        </w:numPr>
      </w:pPr>
      <w:r>
        <w:t>Команды разработки, использующие конвейеры CI/CD на</w:t>
      </w:r>
      <w:r>
        <w:t xml:space="preserve"> базе Jenkins, GitLab CI и TeamCity для автоматизированного сканирования кода и артефактов.</w:t>
      </w:r>
    </w:p>
    <w:p w14:paraId="0C8A0B3A" w14:textId="77777777" w:rsidR="00AF5709" w:rsidRDefault="008D351F">
      <w:pPr>
        <w:pStyle w:val="Compact"/>
        <w:numPr>
          <w:ilvl w:val="0"/>
          <w:numId w:val="5"/>
        </w:numPr>
      </w:pPr>
      <w:r>
        <w:t>Архитекторы безопасности, формирующие политики Quality Gates и правила допуска релизов в промышленную эксплуатацию.</w:t>
      </w:r>
    </w:p>
    <w:p w14:paraId="26DD705C" w14:textId="77777777" w:rsidR="00AF5709" w:rsidRDefault="008D351F">
      <w:pPr>
        <w:pStyle w:val="Compact"/>
        <w:numPr>
          <w:ilvl w:val="0"/>
          <w:numId w:val="5"/>
        </w:numPr>
      </w:pPr>
      <w:r>
        <w:t>Руководители команд и менеджеры проектов, нуждаю</w:t>
      </w:r>
      <w:r>
        <w:t>щиеся в сводной аналитике состояния безопасности приложений в разрезе организаций, команд и отдельных приложений.</w:t>
      </w:r>
    </w:p>
    <w:p w14:paraId="182C4D6B" w14:textId="77777777" w:rsidR="00AF5709" w:rsidRDefault="008D351F">
      <w:pPr>
        <w:pStyle w:val="FirstParagraph"/>
      </w:pPr>
      <w:r>
        <w:t>Платформа интегрируется с существующими системами CI/CD без необходимости замены конвейеров сборки и развёртывания. Взаимодействие осуществляе</w:t>
      </w:r>
      <w:r>
        <w:t>тся через специализированный API для раннеров, позволяющий передавать результаты сканирования, получать конфигурации сканеров и оценивать соответствие политикам Quality Gates непосредственно в рамках конвейера.</w:t>
      </w:r>
    </w:p>
    <w:p w14:paraId="76A2CD19" w14:textId="77777777" w:rsidR="00AF5709" w:rsidRDefault="008D351F">
      <w:pPr>
        <w:pStyle w:val="a0"/>
      </w:pPr>
      <w:r>
        <w:t>ASOC поддерживает иерархическую модель органи</w:t>
      </w:r>
      <w:r>
        <w:t>зации данных: организация, команда, приложение, версия (ветка). Это позволяет гибко настраивать политики безопасности и пороговые значения Quality Gates на каждом уровне иерархии, обеспечивая как единообразный контроль на уровне организации, так и точечную</w:t>
      </w:r>
      <w:r>
        <w:t xml:space="preserve"> настройку для отдельных приложений и веток.</w:t>
      </w:r>
    </w:p>
    <w:p w14:paraId="5EA32002" w14:textId="77777777" w:rsidR="00AF5709" w:rsidRDefault="008D351F">
      <w:r>
        <w:pict w14:anchorId="67BD153B">
          <v:rect id="_x0000_i1027" style="width:0;height:1.5pt" o:hralign="center" o:hrstd="t" o:hr="t"/>
        </w:pict>
      </w:r>
    </w:p>
    <w:p w14:paraId="330FC42B" w14:textId="77777777" w:rsidR="00AF5709" w:rsidRDefault="008D351F">
      <w:pPr>
        <w:pStyle w:val="2"/>
      </w:pPr>
      <w:bookmarkStart w:id="6" w:name="Xec2269484142baa134469742e6d3129d1e24f06"/>
      <w:bookmarkStart w:id="7" w:name="_Toc230951639"/>
      <w:bookmarkEnd w:id="4"/>
      <w:r>
        <w:t>2. Задачи, решаемые программой</w:t>
      </w:r>
      <w:bookmarkEnd w:id="7"/>
    </w:p>
    <w:p w14:paraId="7EE57E7C" w14:textId="77777777" w:rsidR="00AF5709" w:rsidRDefault="008D351F">
      <w:pPr>
        <w:pStyle w:val="FirstParagraph"/>
      </w:pPr>
      <w:r>
        <w:t>Платформа ASOC решает следующие основные задачи:</w:t>
      </w:r>
    </w:p>
    <w:p w14:paraId="45324538" w14:textId="77777777" w:rsidR="00AF5709" w:rsidRDefault="008D351F">
      <w:pPr>
        <w:pStyle w:val="a0"/>
      </w:pPr>
      <w:r>
        <w:rPr>
          <w:b/>
          <w:bCs/>
        </w:rPr>
        <w:t>Сбор и нормализация данных:</w:t>
      </w:r>
    </w:p>
    <w:p w14:paraId="34965E05" w14:textId="77777777" w:rsidR="00AF5709" w:rsidRDefault="008D351F">
      <w:pPr>
        <w:pStyle w:val="Compact"/>
        <w:numPr>
          <w:ilvl w:val="0"/>
          <w:numId w:val="6"/>
        </w:numPr>
      </w:pPr>
      <w:r>
        <w:lastRenderedPageBreak/>
        <w:t>Централизованный приём отчётов сканирования от инструментов SAST (Semgrep, Checkmarx, PT AI), SCA (Grype, Dependency-Track), обнаружения секретов (Gitleaks), DAST (Nuclei, ZAP), контейнерной безопасности (Trivy), а также отчётов в универсальном формате SAR</w:t>
      </w:r>
      <w:r>
        <w:t>IF.</w:t>
      </w:r>
    </w:p>
    <w:p w14:paraId="07A1B625" w14:textId="77777777" w:rsidR="00AF5709" w:rsidRDefault="008D351F">
      <w:pPr>
        <w:pStyle w:val="Compact"/>
        <w:numPr>
          <w:ilvl w:val="0"/>
          <w:numId w:val="6"/>
        </w:numPr>
      </w:pPr>
      <w:r>
        <w:t>Нормализация данных из различных форматов отчётов (Semgrep JSON, Checkmarx XML/JSON, PT AI JSON, Grype JSON, Dependency-Track JSON, Gitleaks JSON, Nuclei JSON, ZAP JSON, Trivy JSON, SARIF, CycloneDX SBOM JSON) в единую внутреннюю модель данных.</w:t>
      </w:r>
    </w:p>
    <w:p w14:paraId="61D55220" w14:textId="77777777" w:rsidR="00AF5709" w:rsidRDefault="008D351F">
      <w:pPr>
        <w:pStyle w:val="Compact"/>
        <w:numPr>
          <w:ilvl w:val="0"/>
          <w:numId w:val="6"/>
        </w:numPr>
      </w:pPr>
      <w:r>
        <w:t>Поддерж</w:t>
      </w:r>
      <w:r>
        <w:t>ка пользовательских определений инструментов (Custom Tool Definitions) для приёма отчётов от произвольных сканеров без изменения кода платформы.</w:t>
      </w:r>
    </w:p>
    <w:p w14:paraId="4FBC87AA" w14:textId="77777777" w:rsidR="00AF5709" w:rsidRDefault="008D351F">
      <w:pPr>
        <w:pStyle w:val="Compact"/>
        <w:numPr>
          <w:ilvl w:val="0"/>
          <w:numId w:val="6"/>
        </w:numPr>
      </w:pPr>
      <w:r>
        <w:t>Гибридный механизм импорта: мгновенная обработка файлов малого размера (до 10 МБ) и автоматическая фоновая обра</w:t>
      </w:r>
      <w:r>
        <w:t>ботка крупных файлов с отслеживанием прогресса.</w:t>
      </w:r>
    </w:p>
    <w:p w14:paraId="0EAD7022" w14:textId="77777777" w:rsidR="00AF5709" w:rsidRDefault="008D351F">
      <w:pPr>
        <w:pStyle w:val="Compact"/>
        <w:numPr>
          <w:ilvl w:val="0"/>
          <w:numId w:val="6"/>
        </w:numPr>
      </w:pPr>
      <w:r>
        <w:t>Импорт и хранение спецификаций состава программного обеспечения (SBOM) в формате CycloneDX, сформированных утилитой cdxgen.</w:t>
      </w:r>
    </w:p>
    <w:p w14:paraId="2EB386FE" w14:textId="77777777" w:rsidR="00AF5709" w:rsidRDefault="008D351F">
      <w:pPr>
        <w:pStyle w:val="FirstParagraph"/>
      </w:pPr>
      <w:r>
        <w:rPr>
          <w:b/>
          <w:bCs/>
        </w:rPr>
        <w:t>Дедупликация и корреляция:</w:t>
      </w:r>
    </w:p>
    <w:p w14:paraId="384E926B" w14:textId="77777777" w:rsidR="00AF5709" w:rsidRDefault="008D351F">
      <w:pPr>
        <w:pStyle w:val="Compact"/>
        <w:numPr>
          <w:ilvl w:val="0"/>
          <w:numId w:val="7"/>
        </w:numPr>
      </w:pPr>
      <w:r>
        <w:t>Настраиваемая дедупликация находок на основе хэш-сопостав</w:t>
      </w:r>
      <w:r>
        <w:t>ления с учётом практики и инструмента сканирования.</w:t>
      </w:r>
    </w:p>
    <w:p w14:paraId="3953EC09" w14:textId="77777777" w:rsidR="00AF5709" w:rsidRDefault="008D351F">
      <w:pPr>
        <w:pStyle w:val="Compact"/>
        <w:numPr>
          <w:ilvl w:val="0"/>
          <w:numId w:val="7"/>
        </w:numPr>
      </w:pPr>
      <w:r>
        <w:t>Ведение истории дедупликации для отслеживания изменений и аудита.</w:t>
      </w:r>
    </w:p>
    <w:p w14:paraId="6392F4F3" w14:textId="77777777" w:rsidR="00AF5709" w:rsidRDefault="008D351F">
      <w:pPr>
        <w:pStyle w:val="Compact"/>
        <w:numPr>
          <w:ilvl w:val="0"/>
          <w:numId w:val="7"/>
        </w:numPr>
      </w:pPr>
      <w:r>
        <w:t>Корреляция находок с контекстом: организация, команда, приложение, репозиторий, ветка, коммит.</w:t>
      </w:r>
    </w:p>
    <w:p w14:paraId="17CC0CC2" w14:textId="77777777" w:rsidR="00AF5709" w:rsidRDefault="008D351F">
      <w:pPr>
        <w:pStyle w:val="FirstParagraph"/>
      </w:pPr>
      <w:r>
        <w:rPr>
          <w:b/>
          <w:bCs/>
        </w:rPr>
        <w:t>Управление уязвимостями:</w:t>
      </w:r>
    </w:p>
    <w:p w14:paraId="0A123955" w14:textId="77777777" w:rsidR="00AF5709" w:rsidRDefault="008D351F">
      <w:pPr>
        <w:pStyle w:val="Compact"/>
        <w:numPr>
          <w:ilvl w:val="0"/>
          <w:numId w:val="8"/>
        </w:numPr>
      </w:pPr>
      <w:r>
        <w:t>Отображение единог</w:t>
      </w:r>
      <w:r>
        <w:t>о реестра находок с возможностью фильтрации по практике, критичности, статусу и инструменту.</w:t>
      </w:r>
    </w:p>
    <w:p w14:paraId="782E36F6" w14:textId="77777777" w:rsidR="00AF5709" w:rsidRDefault="008D351F">
      <w:pPr>
        <w:pStyle w:val="Compact"/>
        <w:numPr>
          <w:ilvl w:val="0"/>
          <w:numId w:val="8"/>
        </w:numPr>
      </w:pPr>
      <w:r>
        <w:t>Детализированный просмотр каждой находки с контекстом репозитория и возможностью изменения статуса.</w:t>
      </w:r>
    </w:p>
    <w:p w14:paraId="1FFF6757" w14:textId="77777777" w:rsidR="00AF5709" w:rsidRDefault="008D351F">
      <w:pPr>
        <w:pStyle w:val="Compact"/>
        <w:numPr>
          <w:ilvl w:val="0"/>
          <w:numId w:val="8"/>
        </w:numPr>
      </w:pPr>
      <w:r>
        <w:t>Полнотекстовый поиск по находкам и компонентам SBOM.</w:t>
      </w:r>
    </w:p>
    <w:p w14:paraId="242C44B5" w14:textId="77777777" w:rsidR="00AF5709" w:rsidRDefault="008D351F">
      <w:pPr>
        <w:pStyle w:val="FirstParagraph"/>
      </w:pPr>
      <w:r>
        <w:rPr>
          <w:b/>
          <w:bCs/>
        </w:rPr>
        <w:t xml:space="preserve">Экспорт и </w:t>
      </w:r>
      <w:r>
        <w:rPr>
          <w:b/>
          <w:bCs/>
        </w:rPr>
        <w:t>формирование отчётов:</w:t>
      </w:r>
    </w:p>
    <w:p w14:paraId="51548DE6" w14:textId="77777777" w:rsidR="00AF5709" w:rsidRDefault="008D351F">
      <w:pPr>
        <w:pStyle w:val="Compact"/>
        <w:numPr>
          <w:ilvl w:val="0"/>
          <w:numId w:val="9"/>
        </w:numPr>
      </w:pPr>
      <w:r>
        <w:t>Экспорт данных в форматах JSON, CSV, SARIF и PDF.</w:t>
      </w:r>
    </w:p>
    <w:p w14:paraId="33D48899" w14:textId="77777777" w:rsidR="00AF5709" w:rsidRDefault="008D351F">
      <w:pPr>
        <w:pStyle w:val="Compact"/>
        <w:numPr>
          <w:ilvl w:val="0"/>
          <w:numId w:val="9"/>
        </w:numPr>
      </w:pPr>
      <w:r>
        <w:t>Синхронный экспорт для наборов до 1000 находок и асинхронный для крупных выгрузок.</w:t>
      </w:r>
    </w:p>
    <w:p w14:paraId="7B891977" w14:textId="77777777" w:rsidR="00AF5709" w:rsidRDefault="008D351F">
      <w:pPr>
        <w:pStyle w:val="Compact"/>
        <w:numPr>
          <w:ilvl w:val="0"/>
          <w:numId w:val="9"/>
        </w:numPr>
      </w:pPr>
      <w:r>
        <w:t>Отслеживание прогресса задач экспорта с возможностью скачивания готовых файлов.</w:t>
      </w:r>
    </w:p>
    <w:p w14:paraId="55A2D9CC" w14:textId="77777777" w:rsidR="00AF5709" w:rsidRDefault="008D351F">
      <w:pPr>
        <w:pStyle w:val="FirstParagraph"/>
      </w:pPr>
      <w:r>
        <w:rPr>
          <w:b/>
          <w:bCs/>
        </w:rPr>
        <w:t>Контроль качества (Qu</w:t>
      </w:r>
      <w:r>
        <w:rPr>
          <w:b/>
          <w:bCs/>
        </w:rPr>
        <w:t>ality Gates):</w:t>
      </w:r>
    </w:p>
    <w:p w14:paraId="638A52C8" w14:textId="77777777" w:rsidR="00AF5709" w:rsidRDefault="008D351F">
      <w:pPr>
        <w:pStyle w:val="Compact"/>
        <w:numPr>
          <w:ilvl w:val="0"/>
          <w:numId w:val="10"/>
        </w:numPr>
      </w:pPr>
      <w:r>
        <w:t>Создание и настройка пороговых значений Quality Gates по практикам и уровням критичности.</w:t>
      </w:r>
    </w:p>
    <w:p w14:paraId="4C969D2B" w14:textId="77777777" w:rsidR="00AF5709" w:rsidRDefault="008D351F">
      <w:pPr>
        <w:pStyle w:val="Compact"/>
        <w:numPr>
          <w:ilvl w:val="0"/>
          <w:numId w:val="10"/>
        </w:numPr>
      </w:pPr>
      <w:r>
        <w:t>Иерархическое наследование политик Quality Gates: организация, команда, приложение, ветка.</w:t>
      </w:r>
    </w:p>
    <w:p w14:paraId="491864A5" w14:textId="77777777" w:rsidR="00AF5709" w:rsidRDefault="008D351F">
      <w:pPr>
        <w:pStyle w:val="Compact"/>
        <w:numPr>
          <w:ilvl w:val="0"/>
          <w:numId w:val="10"/>
        </w:numPr>
      </w:pPr>
      <w:r>
        <w:t xml:space="preserve">Автоматическая оценка соответствия Quality Gates при импорте </w:t>
      </w:r>
      <w:r>
        <w:t>результатов сканирования.</w:t>
      </w:r>
    </w:p>
    <w:p w14:paraId="47D9E89B" w14:textId="77777777" w:rsidR="00AF5709" w:rsidRDefault="008D351F">
      <w:pPr>
        <w:pStyle w:val="Compact"/>
        <w:numPr>
          <w:ilvl w:val="0"/>
          <w:numId w:val="10"/>
        </w:numPr>
      </w:pPr>
      <w:r>
        <w:lastRenderedPageBreak/>
        <w:t>Выдача вердиктов PASSED, FAILED, WARNING для использования в конвейерах CI/CD.</w:t>
      </w:r>
    </w:p>
    <w:p w14:paraId="0DBD53E9" w14:textId="77777777" w:rsidR="00AF5709" w:rsidRDefault="008D351F">
      <w:pPr>
        <w:pStyle w:val="FirstParagraph"/>
      </w:pPr>
      <w:r>
        <w:rPr>
          <w:b/>
          <w:bCs/>
        </w:rPr>
        <w:t>Интеграция с CI/CD:</w:t>
      </w:r>
    </w:p>
    <w:p w14:paraId="3348BDB4" w14:textId="77777777" w:rsidR="00AF5709" w:rsidRDefault="008D351F">
      <w:pPr>
        <w:pStyle w:val="Compact"/>
        <w:numPr>
          <w:ilvl w:val="0"/>
          <w:numId w:val="11"/>
        </w:numPr>
      </w:pPr>
      <w:r>
        <w:t>Подключение коннекторов Jenkins и GitLab CI для управления заданиями сканирования.</w:t>
      </w:r>
    </w:p>
    <w:p w14:paraId="08A274BE" w14:textId="77777777" w:rsidR="00AF5709" w:rsidRDefault="008D351F">
      <w:pPr>
        <w:pStyle w:val="Compact"/>
        <w:numPr>
          <w:ilvl w:val="0"/>
          <w:numId w:val="11"/>
        </w:numPr>
      </w:pPr>
      <w:r>
        <w:t>Регистрация и учёт заданий, прогонов и триггеров</w:t>
      </w:r>
      <w:r>
        <w:t xml:space="preserve"> CI/CD.</w:t>
      </w:r>
    </w:p>
    <w:p w14:paraId="5B654209" w14:textId="77777777" w:rsidR="00AF5709" w:rsidRDefault="008D351F">
      <w:pPr>
        <w:pStyle w:val="Compact"/>
        <w:numPr>
          <w:ilvl w:val="0"/>
          <w:numId w:val="11"/>
        </w:numPr>
      </w:pPr>
      <w:r>
        <w:t>Предоставление API для раннеров с аутентификацией по токену для автоматизированной загрузки результатов.</w:t>
      </w:r>
    </w:p>
    <w:p w14:paraId="56A34921" w14:textId="77777777" w:rsidR="00AF5709" w:rsidRDefault="008D351F">
      <w:pPr>
        <w:pStyle w:val="FirstParagraph"/>
      </w:pPr>
      <w:r>
        <w:rPr>
          <w:b/>
          <w:bCs/>
        </w:rPr>
        <w:t>Оркестрация сканирования:</w:t>
      </w:r>
    </w:p>
    <w:p w14:paraId="51396C7A" w14:textId="77777777" w:rsidR="00AF5709" w:rsidRDefault="008D351F">
      <w:pPr>
        <w:pStyle w:val="Compact"/>
        <w:numPr>
          <w:ilvl w:val="0"/>
          <w:numId w:val="12"/>
        </w:numPr>
      </w:pPr>
      <w:r>
        <w:t>Создание шаблонов сканирования с привязкой к практике, инструменту и заданию CI/CD.</w:t>
      </w:r>
    </w:p>
    <w:p w14:paraId="230356F8" w14:textId="77777777" w:rsidR="00AF5709" w:rsidRDefault="008D351F">
      <w:pPr>
        <w:pStyle w:val="Compact"/>
        <w:numPr>
          <w:ilvl w:val="0"/>
          <w:numId w:val="12"/>
        </w:numPr>
      </w:pPr>
      <w:r>
        <w:t>Формирование политик сканирования с настройкой триггеров, фильтров целей и привязкой к Quality Gates.</w:t>
      </w:r>
    </w:p>
    <w:p w14:paraId="522C28FB" w14:textId="77777777" w:rsidR="00AF5709" w:rsidRDefault="008D351F">
      <w:pPr>
        <w:pStyle w:val="Compact"/>
        <w:numPr>
          <w:ilvl w:val="0"/>
          <w:numId w:val="12"/>
        </w:numPr>
      </w:pPr>
      <w:r>
        <w:t>Поддержка ручного и автоматического (по webhook) запуска сканирований.</w:t>
      </w:r>
    </w:p>
    <w:p w14:paraId="032D0A91" w14:textId="77777777" w:rsidR="00AF5709" w:rsidRDefault="008D351F">
      <w:pPr>
        <w:pStyle w:val="Compact"/>
        <w:numPr>
          <w:ilvl w:val="0"/>
          <w:numId w:val="12"/>
        </w:numPr>
      </w:pPr>
      <w:r>
        <w:t>Настройка исключений из сканирования по области действия.</w:t>
      </w:r>
    </w:p>
    <w:p w14:paraId="71FB06EF" w14:textId="77777777" w:rsidR="00AF5709" w:rsidRDefault="008D351F">
      <w:pPr>
        <w:pStyle w:val="FirstParagraph"/>
      </w:pPr>
      <w:r>
        <w:rPr>
          <w:b/>
          <w:bCs/>
        </w:rPr>
        <w:t>Управление организационной структурой:</w:t>
      </w:r>
    </w:p>
    <w:p w14:paraId="4645E9C0" w14:textId="77777777" w:rsidR="00AF5709" w:rsidRDefault="008D351F">
      <w:pPr>
        <w:pStyle w:val="Compact"/>
        <w:numPr>
          <w:ilvl w:val="0"/>
          <w:numId w:val="13"/>
        </w:numPr>
      </w:pPr>
      <w:r>
        <w:t>Создание и управление иерархией: организации, команды, приложения, версии.</w:t>
      </w:r>
    </w:p>
    <w:p w14:paraId="03253CF3" w14:textId="77777777" w:rsidR="00AF5709" w:rsidRDefault="008D351F">
      <w:pPr>
        <w:pStyle w:val="Compact"/>
        <w:numPr>
          <w:ilvl w:val="0"/>
          <w:numId w:val="13"/>
        </w:numPr>
      </w:pPr>
      <w:r>
        <w:t>Привязка репозиториев к приложениям и настройка их синхронизации.</w:t>
      </w:r>
    </w:p>
    <w:p w14:paraId="469FF3B8" w14:textId="77777777" w:rsidR="00AF5709" w:rsidRDefault="008D351F">
      <w:pPr>
        <w:pStyle w:val="Compact"/>
        <w:numPr>
          <w:ilvl w:val="0"/>
          <w:numId w:val="13"/>
        </w:numPr>
      </w:pPr>
      <w:r>
        <w:t>Управление коннекторами к системам хранения кода (GitLab, Bitbucket).</w:t>
      </w:r>
    </w:p>
    <w:p w14:paraId="0155B197" w14:textId="77777777" w:rsidR="00AF5709" w:rsidRDefault="008D351F">
      <w:pPr>
        <w:pStyle w:val="FirstParagraph"/>
      </w:pPr>
      <w:r>
        <w:rPr>
          <w:b/>
          <w:bCs/>
        </w:rPr>
        <w:t>Эксперименты:</w:t>
      </w:r>
    </w:p>
    <w:p w14:paraId="4F8AACDF" w14:textId="77777777" w:rsidR="00AF5709" w:rsidRDefault="008D351F">
      <w:pPr>
        <w:pStyle w:val="Compact"/>
        <w:numPr>
          <w:ilvl w:val="0"/>
          <w:numId w:val="14"/>
        </w:numPr>
      </w:pPr>
      <w:r>
        <w:t>Изолированный импорт находок без воздействия на продуктивные данные.</w:t>
      </w:r>
    </w:p>
    <w:p w14:paraId="1616B7A3" w14:textId="77777777" w:rsidR="00AF5709" w:rsidRDefault="008D351F">
      <w:pPr>
        <w:pStyle w:val="Compact"/>
        <w:numPr>
          <w:ilvl w:val="0"/>
          <w:numId w:val="14"/>
        </w:numPr>
      </w:pPr>
      <w:r>
        <w:t xml:space="preserve">Запуск экспериментальных прогонов по </w:t>
      </w:r>
      <w:r>
        <w:t>выбранным репозиториям.</w:t>
      </w:r>
    </w:p>
    <w:p w14:paraId="008FB83E" w14:textId="77777777" w:rsidR="00AF5709" w:rsidRDefault="008D351F">
      <w:pPr>
        <w:pStyle w:val="Compact"/>
        <w:numPr>
          <w:ilvl w:val="0"/>
          <w:numId w:val="14"/>
        </w:numPr>
      </w:pPr>
      <w:r>
        <w:t>Сравнение результатов эксперимента с текущим состоянием продуктивного контура.</w:t>
      </w:r>
    </w:p>
    <w:p w14:paraId="249BD5B4" w14:textId="77777777" w:rsidR="00AF5709" w:rsidRDefault="008D351F">
      <w:pPr>
        <w:pStyle w:val="Compact"/>
        <w:numPr>
          <w:ilvl w:val="0"/>
          <w:numId w:val="14"/>
        </w:numPr>
      </w:pPr>
      <w:r>
        <w:t>Анализ влияния экспериментальных изменений на Quality Gates.</w:t>
      </w:r>
    </w:p>
    <w:p w14:paraId="09621032" w14:textId="77777777" w:rsidR="00AF5709" w:rsidRDefault="008D351F">
      <w:pPr>
        <w:pStyle w:val="FirstParagraph"/>
      </w:pPr>
      <w:r>
        <w:rPr>
          <w:b/>
          <w:bCs/>
        </w:rPr>
        <w:t>Управление доступом:</w:t>
      </w:r>
    </w:p>
    <w:p w14:paraId="1213F6D1" w14:textId="77777777" w:rsidR="00AF5709" w:rsidRDefault="008D351F">
      <w:pPr>
        <w:pStyle w:val="Compact"/>
        <w:numPr>
          <w:ilvl w:val="0"/>
          <w:numId w:val="15"/>
        </w:numPr>
      </w:pPr>
      <w:r>
        <w:t>Гранулярная система разрешений на основе канонических ключей (asoc.*).</w:t>
      </w:r>
    </w:p>
    <w:p w14:paraId="22F064F1" w14:textId="77777777" w:rsidR="00AF5709" w:rsidRDefault="008D351F">
      <w:pPr>
        <w:pStyle w:val="Compact"/>
        <w:numPr>
          <w:ilvl w:val="0"/>
          <w:numId w:val="15"/>
        </w:numPr>
      </w:pPr>
      <w:r>
        <w:t>Назначение ролей с набором разрешений.</w:t>
      </w:r>
    </w:p>
    <w:p w14:paraId="7B5D256F" w14:textId="77777777" w:rsidR="00AF5709" w:rsidRDefault="008D351F">
      <w:pPr>
        <w:pStyle w:val="Compact"/>
        <w:numPr>
          <w:ilvl w:val="0"/>
          <w:numId w:val="15"/>
        </w:numPr>
      </w:pPr>
      <w:r>
        <w:t>Интеграция с Keycloak для единого входа (SSO) и маппинг групп Keycloak на роли ASOC.</w:t>
      </w:r>
    </w:p>
    <w:p w14:paraId="3F721E81" w14:textId="77777777" w:rsidR="00AF5709" w:rsidRDefault="008D351F">
      <w:pPr>
        <w:pStyle w:val="Compact"/>
        <w:numPr>
          <w:ilvl w:val="0"/>
          <w:numId w:val="15"/>
        </w:numPr>
      </w:pPr>
      <w:r>
        <w:t>Разграничение доступа по организации, команде, приложению и репозиторию.</w:t>
      </w:r>
    </w:p>
    <w:p w14:paraId="180910CF" w14:textId="77777777" w:rsidR="00AF5709" w:rsidRDefault="008D351F">
      <w:r>
        <w:pict w14:anchorId="5BE46647">
          <v:rect id="_x0000_i1028" style="width:0;height:1.5pt" o:hralign="center" o:hrstd="t" o:hr="t"/>
        </w:pict>
      </w:r>
    </w:p>
    <w:p w14:paraId="2ED695CA" w14:textId="77777777" w:rsidR="00AF5709" w:rsidRDefault="008D351F">
      <w:pPr>
        <w:pStyle w:val="2"/>
      </w:pPr>
      <w:bookmarkStart w:id="8" w:name="X0dff4405c6aaa954a82bd6f89cd354bd268384e"/>
      <w:bookmarkStart w:id="9" w:name="_Toc230951640"/>
      <w:bookmarkEnd w:id="6"/>
      <w:r>
        <w:t>3. Системные требования для пользователя</w:t>
      </w:r>
      <w:bookmarkEnd w:id="9"/>
    </w:p>
    <w:p w14:paraId="793D2FE2" w14:textId="77777777" w:rsidR="00AF5709" w:rsidRDefault="008D351F">
      <w:pPr>
        <w:pStyle w:val="3"/>
      </w:pPr>
      <w:bookmarkStart w:id="10" w:name="X92460e67d9d20cdf60ba65f31f9181c1604a9cf"/>
      <w:bookmarkStart w:id="11" w:name="_Toc230951641"/>
      <w:r>
        <w:t xml:space="preserve">3.1. Требования </w:t>
      </w:r>
      <w:r>
        <w:t>к браузеру</w:t>
      </w:r>
      <w:bookmarkEnd w:id="11"/>
    </w:p>
    <w:p w14:paraId="3B62F893" w14:textId="77777777" w:rsidR="00AF5709" w:rsidRDefault="008D351F">
      <w:pPr>
        <w:pStyle w:val="FirstParagraph"/>
      </w:pPr>
      <w:r>
        <w:t>Для работы с веб-интерфейсом платформы ASOC необходим современный браузер, поддерживающий стандарты ES2020, CSS Grid и Fetch API. Поддерживаемые браузеры: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738"/>
        <w:gridCol w:w="2439"/>
      </w:tblGrid>
      <w:tr w:rsidR="00AF5709" w14:paraId="16D545CB" w14:textId="77777777" w:rsidTr="00AF5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EE6E276" w14:textId="77777777" w:rsidR="00AF5709" w:rsidRDefault="008D351F">
            <w:pPr>
              <w:pStyle w:val="Compact"/>
            </w:pPr>
            <w:r>
              <w:t>Браузер</w:t>
            </w:r>
          </w:p>
        </w:tc>
        <w:tc>
          <w:tcPr>
            <w:tcW w:w="0" w:type="auto"/>
          </w:tcPr>
          <w:p w14:paraId="5A8AB882" w14:textId="77777777" w:rsidR="00AF5709" w:rsidRDefault="008D351F">
            <w:pPr>
              <w:pStyle w:val="Compact"/>
            </w:pPr>
            <w:r>
              <w:t>Минимальная версия</w:t>
            </w:r>
          </w:p>
        </w:tc>
      </w:tr>
      <w:tr w:rsidR="00AF5709" w14:paraId="04EEC7D9" w14:textId="77777777">
        <w:tc>
          <w:tcPr>
            <w:tcW w:w="0" w:type="auto"/>
          </w:tcPr>
          <w:p w14:paraId="0EE34C2C" w14:textId="77777777" w:rsidR="00AF5709" w:rsidRDefault="008D351F">
            <w:pPr>
              <w:pStyle w:val="Compact"/>
            </w:pPr>
            <w:r>
              <w:lastRenderedPageBreak/>
              <w:t>Google Chrome</w:t>
            </w:r>
          </w:p>
        </w:tc>
        <w:tc>
          <w:tcPr>
            <w:tcW w:w="0" w:type="auto"/>
          </w:tcPr>
          <w:p w14:paraId="40EDFC24" w14:textId="77777777" w:rsidR="00AF5709" w:rsidRDefault="008D351F">
            <w:pPr>
              <w:pStyle w:val="Compact"/>
            </w:pPr>
            <w:r>
              <w:t>90+</w:t>
            </w:r>
          </w:p>
        </w:tc>
      </w:tr>
      <w:tr w:rsidR="00AF5709" w14:paraId="39D6F1E1" w14:textId="77777777">
        <w:tc>
          <w:tcPr>
            <w:tcW w:w="0" w:type="auto"/>
          </w:tcPr>
          <w:p w14:paraId="57759058" w14:textId="77777777" w:rsidR="00AF5709" w:rsidRDefault="008D351F">
            <w:pPr>
              <w:pStyle w:val="Compact"/>
            </w:pPr>
            <w:r>
              <w:t>Mozilla Firefox</w:t>
            </w:r>
          </w:p>
        </w:tc>
        <w:tc>
          <w:tcPr>
            <w:tcW w:w="0" w:type="auto"/>
          </w:tcPr>
          <w:p w14:paraId="542F68DE" w14:textId="77777777" w:rsidR="00AF5709" w:rsidRDefault="008D351F">
            <w:pPr>
              <w:pStyle w:val="Compact"/>
            </w:pPr>
            <w:r>
              <w:t>88+</w:t>
            </w:r>
          </w:p>
        </w:tc>
      </w:tr>
      <w:tr w:rsidR="00AF5709" w14:paraId="25C802DD" w14:textId="77777777">
        <w:tc>
          <w:tcPr>
            <w:tcW w:w="0" w:type="auto"/>
          </w:tcPr>
          <w:p w14:paraId="060A076E" w14:textId="77777777" w:rsidR="00AF5709" w:rsidRDefault="008D351F">
            <w:pPr>
              <w:pStyle w:val="Compact"/>
            </w:pPr>
            <w:r>
              <w:t>Microsoft Edge</w:t>
            </w:r>
          </w:p>
        </w:tc>
        <w:tc>
          <w:tcPr>
            <w:tcW w:w="0" w:type="auto"/>
          </w:tcPr>
          <w:p w14:paraId="49CBAD66" w14:textId="77777777" w:rsidR="00AF5709" w:rsidRDefault="008D351F">
            <w:pPr>
              <w:pStyle w:val="Compact"/>
            </w:pPr>
            <w:r>
              <w:t>90+</w:t>
            </w:r>
          </w:p>
        </w:tc>
      </w:tr>
      <w:tr w:rsidR="00AF5709" w14:paraId="5C5831EE" w14:textId="77777777">
        <w:tc>
          <w:tcPr>
            <w:tcW w:w="0" w:type="auto"/>
          </w:tcPr>
          <w:p w14:paraId="0522A5D7" w14:textId="77777777" w:rsidR="00AF5709" w:rsidRDefault="008D351F">
            <w:pPr>
              <w:pStyle w:val="Compact"/>
            </w:pPr>
            <w:r>
              <w:t>Apple Safari</w:t>
            </w:r>
          </w:p>
        </w:tc>
        <w:tc>
          <w:tcPr>
            <w:tcW w:w="0" w:type="auto"/>
          </w:tcPr>
          <w:p w14:paraId="1D40DC82" w14:textId="77777777" w:rsidR="00AF5709" w:rsidRDefault="008D351F">
            <w:pPr>
              <w:pStyle w:val="Compact"/>
            </w:pPr>
            <w:r>
              <w:t>14+</w:t>
            </w:r>
          </w:p>
        </w:tc>
      </w:tr>
    </w:tbl>
    <w:p w14:paraId="3E8054F9" w14:textId="77777777" w:rsidR="00AF5709" w:rsidRDefault="008D351F">
      <w:pPr>
        <w:pStyle w:val="a0"/>
      </w:pPr>
      <w:r>
        <w:t>Работа в устаревших версиях браузеров, а также в Internet Explorer, не поддерживается и не гарантируется.</w:t>
      </w:r>
    </w:p>
    <w:p w14:paraId="5C48A24E" w14:textId="77777777" w:rsidR="00AF5709" w:rsidRDefault="008D351F">
      <w:pPr>
        <w:pStyle w:val="a0"/>
      </w:pPr>
      <w:r>
        <w:t>Рекомендуемое разрешение экрана -- не менее 1280x720 пикселей. Интерфейс адаптирован для работы на мониторах с р</w:t>
      </w:r>
      <w:r>
        <w:t>азрешением 1920x1080 и выше. Для комфортного просмотра таблиц уязвимостей и дашбордов рекомендуется использовать горизонтальную ориентацию экрана.</w:t>
      </w:r>
    </w:p>
    <w:p w14:paraId="69877FF9" w14:textId="77777777" w:rsidR="00AF5709" w:rsidRDefault="008D351F">
      <w:pPr>
        <w:pStyle w:val="3"/>
      </w:pPr>
      <w:bookmarkStart w:id="12" w:name="Xcd54bf085329d1296ff0d37f1e45f653d4a4a76"/>
      <w:bookmarkStart w:id="13" w:name="_Toc230951642"/>
      <w:bookmarkEnd w:id="10"/>
      <w:r>
        <w:t>3.2. Требования к сети</w:t>
      </w:r>
      <w:bookmarkEnd w:id="13"/>
    </w:p>
    <w:p w14:paraId="0E45540B" w14:textId="77777777" w:rsidR="00AF5709" w:rsidRDefault="008D351F">
      <w:pPr>
        <w:pStyle w:val="FirstParagraph"/>
      </w:pPr>
      <w:r>
        <w:t>Рабочая станция пользователя должна иметь сетевой доступ к серверу ASOC по протоколу H</w:t>
      </w:r>
      <w:r>
        <w:t>TTPS (порт по умолчанию -- 443). При использовании аутентификации через Keycloak SSO также требуется доступ к серверу Keycloak.</w:t>
      </w:r>
    </w:p>
    <w:p w14:paraId="14B5E2A5" w14:textId="77777777" w:rsidR="00AF5709" w:rsidRDefault="008D351F">
      <w:pPr>
        <w:pStyle w:val="a0"/>
      </w:pPr>
      <w:r>
        <w:t>Рекомендуемая пропускная способность канала -- не менее 1 Мбит/с для комфортной работы с интерфейсом. При работе с экспортом и и</w:t>
      </w:r>
      <w:r>
        <w:t>мпортом крупных отчётов рекомендуется пропускная способность не менее 10 Мбит/с.</w:t>
      </w:r>
    </w:p>
    <w:p w14:paraId="20C493B5" w14:textId="77777777" w:rsidR="00AF5709" w:rsidRDefault="008D351F">
      <w:pPr>
        <w:pStyle w:val="3"/>
      </w:pPr>
      <w:bookmarkStart w:id="14" w:name="X52f7d8f0f67c29a852ea387a98ffff071b7d649"/>
      <w:bookmarkStart w:id="15" w:name="_Toc230951643"/>
      <w:bookmarkEnd w:id="12"/>
      <w:r>
        <w:t>3.3. Дополнительные требования</w:t>
      </w:r>
      <w:bookmarkEnd w:id="15"/>
    </w:p>
    <w:p w14:paraId="30635056" w14:textId="77777777" w:rsidR="00AF5709" w:rsidRDefault="008D351F">
      <w:pPr>
        <w:pStyle w:val="Compact"/>
        <w:numPr>
          <w:ilvl w:val="0"/>
          <w:numId w:val="16"/>
        </w:numPr>
      </w:pPr>
      <w:r>
        <w:t>В браузере должна быть включена поддержка JavaScript.</w:t>
      </w:r>
    </w:p>
    <w:p w14:paraId="6D0DB4F4" w14:textId="77777777" w:rsidR="00AF5709" w:rsidRDefault="008D351F">
      <w:pPr>
        <w:pStyle w:val="Compact"/>
        <w:numPr>
          <w:ilvl w:val="0"/>
          <w:numId w:val="16"/>
        </w:numPr>
      </w:pPr>
      <w:r>
        <w:t>Должна быть разрешена работа с cookies (для хранения сессии).</w:t>
      </w:r>
    </w:p>
    <w:p w14:paraId="41E3D9F2" w14:textId="77777777" w:rsidR="00AF5709" w:rsidRDefault="008D351F">
      <w:pPr>
        <w:pStyle w:val="Compact"/>
        <w:numPr>
          <w:ilvl w:val="0"/>
          <w:numId w:val="16"/>
        </w:numPr>
      </w:pPr>
      <w:r>
        <w:t>При использовании корпоративного прокси-сервера необходимо убедиться, что адрес сервера ASOC и сервера Keycloak (при SSO) добавлены в список разрешённых.</w:t>
      </w:r>
    </w:p>
    <w:p w14:paraId="5D2CE291" w14:textId="77777777" w:rsidR="00AF5709" w:rsidRDefault="008D351F">
      <w:r>
        <w:pict w14:anchorId="64349692">
          <v:rect id="_x0000_i1029" style="width:0;height:1.5pt" o:hralign="center" o:hrstd="t" o:hr="t"/>
        </w:pict>
      </w:r>
    </w:p>
    <w:p w14:paraId="1DFCC3B9" w14:textId="77777777" w:rsidR="00AF5709" w:rsidRDefault="008D351F">
      <w:pPr>
        <w:pStyle w:val="2"/>
      </w:pPr>
      <w:bookmarkStart w:id="16" w:name="X797cceb48951850c29dc01d9ba398171d47d407"/>
      <w:bookmarkStart w:id="17" w:name="_Toc230951644"/>
      <w:bookmarkEnd w:id="8"/>
      <w:bookmarkEnd w:id="14"/>
      <w:r>
        <w:t>4. Затрачиваемые ресурсы</w:t>
      </w:r>
      <w:bookmarkEnd w:id="17"/>
    </w:p>
    <w:p w14:paraId="04ED4B08" w14:textId="77777777" w:rsidR="00AF5709" w:rsidRDefault="008D351F">
      <w:pPr>
        <w:pStyle w:val="3"/>
      </w:pPr>
      <w:bookmarkStart w:id="18" w:name="X591b4c97bcf86bc1c5a9265d14e6f4df9e74cfd"/>
      <w:bookmarkStart w:id="19" w:name="_Toc230951645"/>
      <w:r>
        <w:t>4.1. Серверны</w:t>
      </w:r>
      <w:r>
        <w:t>е ресурсы</w:t>
      </w:r>
      <w:bookmarkEnd w:id="19"/>
    </w:p>
    <w:p w14:paraId="1E641593" w14:textId="77777777" w:rsidR="00AF5709" w:rsidRDefault="008D351F">
      <w:pPr>
        <w:pStyle w:val="FirstParagraph"/>
      </w:pPr>
      <w:r>
        <w:t>Для развёртывания и стабильной работы серверной части платформы ASOC рекомендуются следующие минимальные аппаратные характеристики: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006"/>
        <w:gridCol w:w="2705"/>
        <w:gridCol w:w="2886"/>
      </w:tblGrid>
      <w:tr w:rsidR="00AF5709" w14:paraId="51CFCA59" w14:textId="77777777" w:rsidTr="00AF5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09C6D91" w14:textId="77777777" w:rsidR="00AF5709" w:rsidRDefault="008D351F">
            <w:pPr>
              <w:pStyle w:val="Compact"/>
            </w:pPr>
            <w:r>
              <w:t>Параметр</w:t>
            </w:r>
          </w:p>
        </w:tc>
        <w:tc>
          <w:tcPr>
            <w:tcW w:w="0" w:type="auto"/>
          </w:tcPr>
          <w:p w14:paraId="0C23F9E5" w14:textId="77777777" w:rsidR="00AF5709" w:rsidRDefault="008D351F">
            <w:pPr>
              <w:pStyle w:val="Compact"/>
            </w:pPr>
            <w:r>
              <w:t>Минимальное значение</w:t>
            </w:r>
          </w:p>
        </w:tc>
        <w:tc>
          <w:tcPr>
            <w:tcW w:w="0" w:type="auto"/>
          </w:tcPr>
          <w:p w14:paraId="5B366BBB" w14:textId="77777777" w:rsidR="00AF5709" w:rsidRDefault="008D351F">
            <w:pPr>
              <w:pStyle w:val="Compact"/>
            </w:pPr>
            <w:r>
              <w:t>Рекомендуемое значение</w:t>
            </w:r>
          </w:p>
        </w:tc>
      </w:tr>
      <w:tr w:rsidR="00AF5709" w14:paraId="0ADC8AC2" w14:textId="77777777">
        <w:tc>
          <w:tcPr>
            <w:tcW w:w="0" w:type="auto"/>
          </w:tcPr>
          <w:p w14:paraId="2B929F96" w14:textId="77777777" w:rsidR="00AF5709" w:rsidRDefault="008D351F">
            <w:pPr>
              <w:pStyle w:val="Compact"/>
            </w:pPr>
            <w:r>
              <w:t>Оперативная память (RAM)</w:t>
            </w:r>
          </w:p>
        </w:tc>
        <w:tc>
          <w:tcPr>
            <w:tcW w:w="0" w:type="auto"/>
          </w:tcPr>
          <w:p w14:paraId="3300FC82" w14:textId="77777777" w:rsidR="00AF5709" w:rsidRDefault="008D351F">
            <w:pPr>
              <w:pStyle w:val="Compact"/>
            </w:pPr>
            <w:r>
              <w:t>8 ГБ</w:t>
            </w:r>
          </w:p>
        </w:tc>
        <w:tc>
          <w:tcPr>
            <w:tcW w:w="0" w:type="auto"/>
          </w:tcPr>
          <w:p w14:paraId="47E3D7D9" w14:textId="77777777" w:rsidR="00AF5709" w:rsidRDefault="008D351F">
            <w:pPr>
              <w:pStyle w:val="Compact"/>
            </w:pPr>
            <w:r>
              <w:t>16 ГБ и более</w:t>
            </w:r>
          </w:p>
        </w:tc>
      </w:tr>
      <w:tr w:rsidR="00AF5709" w14:paraId="4607A840" w14:textId="77777777">
        <w:tc>
          <w:tcPr>
            <w:tcW w:w="0" w:type="auto"/>
          </w:tcPr>
          <w:p w14:paraId="49C3EFAB" w14:textId="77777777" w:rsidR="00AF5709" w:rsidRDefault="008D351F">
            <w:pPr>
              <w:pStyle w:val="Compact"/>
            </w:pPr>
            <w:r>
              <w:t>Процессор (CPU)</w:t>
            </w:r>
          </w:p>
        </w:tc>
        <w:tc>
          <w:tcPr>
            <w:tcW w:w="0" w:type="auto"/>
          </w:tcPr>
          <w:p w14:paraId="7CCE5FFD" w14:textId="77777777" w:rsidR="00AF5709" w:rsidRDefault="008D351F">
            <w:pPr>
              <w:pStyle w:val="Compact"/>
            </w:pPr>
            <w:r>
              <w:t>4 ядра</w:t>
            </w:r>
          </w:p>
        </w:tc>
        <w:tc>
          <w:tcPr>
            <w:tcW w:w="0" w:type="auto"/>
          </w:tcPr>
          <w:p w14:paraId="14456A31" w14:textId="77777777" w:rsidR="00AF5709" w:rsidRDefault="008D351F">
            <w:pPr>
              <w:pStyle w:val="Compact"/>
            </w:pPr>
            <w:r>
              <w:t>8 ядер и более</w:t>
            </w:r>
          </w:p>
        </w:tc>
      </w:tr>
      <w:tr w:rsidR="00AF5709" w14:paraId="1CE51381" w14:textId="77777777">
        <w:tc>
          <w:tcPr>
            <w:tcW w:w="0" w:type="auto"/>
          </w:tcPr>
          <w:p w14:paraId="2ECE7FE9" w14:textId="77777777" w:rsidR="00AF5709" w:rsidRDefault="008D351F">
            <w:pPr>
              <w:pStyle w:val="Compact"/>
            </w:pPr>
            <w:r>
              <w:t>Дисковое пространство</w:t>
            </w:r>
          </w:p>
        </w:tc>
        <w:tc>
          <w:tcPr>
            <w:tcW w:w="0" w:type="auto"/>
          </w:tcPr>
          <w:p w14:paraId="430DCD42" w14:textId="77777777" w:rsidR="00AF5709" w:rsidRDefault="008D351F">
            <w:pPr>
              <w:pStyle w:val="Compact"/>
            </w:pPr>
            <w:r>
              <w:t>50 ГБ</w:t>
            </w:r>
          </w:p>
        </w:tc>
        <w:tc>
          <w:tcPr>
            <w:tcW w:w="0" w:type="auto"/>
          </w:tcPr>
          <w:p w14:paraId="03883EFD" w14:textId="77777777" w:rsidR="00AF5709" w:rsidRDefault="008D351F">
            <w:pPr>
              <w:pStyle w:val="Compact"/>
            </w:pPr>
            <w:r>
              <w:t>100 ГБ и более (SSD)</w:t>
            </w:r>
          </w:p>
        </w:tc>
      </w:tr>
    </w:tbl>
    <w:p w14:paraId="1B29FA0E" w14:textId="77777777" w:rsidR="00AF5709" w:rsidRDefault="008D351F">
      <w:pPr>
        <w:pStyle w:val="a0"/>
      </w:pPr>
      <w:r>
        <w:t xml:space="preserve">Указанные значения являются ориентировочными и зависят от объёма обрабатываемых данных, количества параллельных пользователей и частоты импорта отчётов. При активном </w:t>
      </w:r>
      <w:r>
        <w:lastRenderedPageBreak/>
        <w:t>использовании импорта крупных файлов следует учитывать дополнительное дисковое пространств</w:t>
      </w:r>
      <w:r>
        <w:t>о для промежуточного хранения.</w:t>
      </w:r>
    </w:p>
    <w:p w14:paraId="346ABBC9" w14:textId="77777777" w:rsidR="00AF5709" w:rsidRDefault="008D351F">
      <w:pPr>
        <w:pStyle w:val="a0"/>
      </w:pPr>
      <w:r>
        <w:t>Подробные требования к серверной инфраструктуре и инструкция по развёртыванию приведены в документе «Инструкция по установке ПО».</w:t>
      </w:r>
    </w:p>
    <w:p w14:paraId="7DB2D98B" w14:textId="77777777" w:rsidR="00AF5709" w:rsidRDefault="008D351F">
      <w:pPr>
        <w:pStyle w:val="3"/>
      </w:pPr>
      <w:bookmarkStart w:id="20" w:name="Xa9dd574209919347c25880d624fa8655278491f"/>
      <w:bookmarkStart w:id="21" w:name="_Toc230951646"/>
      <w:bookmarkEnd w:id="18"/>
      <w:r>
        <w:t>4.2. Клиентские ресурсы</w:t>
      </w:r>
      <w:bookmarkEnd w:id="21"/>
    </w:p>
    <w:p w14:paraId="5150AD4B" w14:textId="77777777" w:rsidR="00AF5709" w:rsidRDefault="008D351F">
      <w:pPr>
        <w:pStyle w:val="FirstParagraph"/>
      </w:pPr>
      <w:r>
        <w:t>Веб-интерфейс платформы является статическим приложением, исполняемым в</w:t>
      </w:r>
      <w:r>
        <w:t xml:space="preserve"> браузере пользователя. Для комфортной работы рекомендуется: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331"/>
        <w:gridCol w:w="6271"/>
      </w:tblGrid>
      <w:tr w:rsidR="00AF5709" w14:paraId="4072D7B8" w14:textId="77777777" w:rsidTr="00AF5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F150392" w14:textId="77777777" w:rsidR="00AF5709" w:rsidRDefault="008D351F">
            <w:pPr>
              <w:pStyle w:val="Compact"/>
            </w:pPr>
            <w:r>
              <w:t>Параметр</w:t>
            </w:r>
          </w:p>
        </w:tc>
        <w:tc>
          <w:tcPr>
            <w:tcW w:w="0" w:type="auto"/>
          </w:tcPr>
          <w:p w14:paraId="0436AC0B" w14:textId="77777777" w:rsidR="00AF5709" w:rsidRDefault="008D351F">
            <w:pPr>
              <w:pStyle w:val="Compact"/>
            </w:pPr>
            <w:r>
              <w:t>Рекомендуемое значение</w:t>
            </w:r>
          </w:p>
        </w:tc>
      </w:tr>
      <w:tr w:rsidR="00AF5709" w14:paraId="50DE550C" w14:textId="77777777">
        <w:tc>
          <w:tcPr>
            <w:tcW w:w="0" w:type="auto"/>
          </w:tcPr>
          <w:p w14:paraId="10CA90C1" w14:textId="77777777" w:rsidR="00AF5709" w:rsidRDefault="008D351F">
            <w:pPr>
              <w:pStyle w:val="Compact"/>
            </w:pPr>
            <w:r>
              <w:t>Оперативная память</w:t>
            </w:r>
          </w:p>
        </w:tc>
        <w:tc>
          <w:tcPr>
            <w:tcW w:w="0" w:type="auto"/>
          </w:tcPr>
          <w:p w14:paraId="461FE699" w14:textId="77777777" w:rsidR="00AF5709" w:rsidRDefault="008D351F">
            <w:pPr>
              <w:pStyle w:val="Compact"/>
            </w:pPr>
            <w:r>
              <w:t>Не менее 512 МБ свободной памяти для вкладки браузера</w:t>
            </w:r>
          </w:p>
        </w:tc>
      </w:tr>
      <w:tr w:rsidR="00AF5709" w14:paraId="04C7B5B3" w14:textId="77777777">
        <w:tc>
          <w:tcPr>
            <w:tcW w:w="0" w:type="auto"/>
          </w:tcPr>
          <w:p w14:paraId="7C71828D" w14:textId="77777777" w:rsidR="00AF5709" w:rsidRDefault="008D351F">
            <w:pPr>
              <w:pStyle w:val="Compact"/>
            </w:pPr>
            <w:r>
              <w:t>Процессор</w:t>
            </w:r>
          </w:p>
        </w:tc>
        <w:tc>
          <w:tcPr>
            <w:tcW w:w="0" w:type="auto"/>
          </w:tcPr>
          <w:p w14:paraId="29AA4938" w14:textId="77777777" w:rsidR="00AF5709" w:rsidRDefault="008D351F">
            <w:pPr>
              <w:pStyle w:val="Compact"/>
            </w:pPr>
            <w:r>
              <w:t>Любой современный процессор (2015 года и новее)</w:t>
            </w:r>
          </w:p>
        </w:tc>
      </w:tr>
      <w:tr w:rsidR="00AF5709" w14:paraId="40A55F18" w14:textId="77777777">
        <w:tc>
          <w:tcPr>
            <w:tcW w:w="0" w:type="auto"/>
          </w:tcPr>
          <w:p w14:paraId="7C924B05" w14:textId="77777777" w:rsidR="00AF5709" w:rsidRDefault="008D351F">
            <w:pPr>
              <w:pStyle w:val="Compact"/>
            </w:pPr>
            <w:r>
              <w:t>Сетевой канал</w:t>
            </w:r>
          </w:p>
        </w:tc>
        <w:tc>
          <w:tcPr>
            <w:tcW w:w="0" w:type="auto"/>
          </w:tcPr>
          <w:p w14:paraId="13550B76" w14:textId="77777777" w:rsidR="00AF5709" w:rsidRDefault="008D351F">
            <w:pPr>
              <w:pStyle w:val="Compact"/>
            </w:pPr>
            <w:r>
              <w:t>Не менее 1 Мбит/с</w:t>
            </w:r>
          </w:p>
        </w:tc>
      </w:tr>
    </w:tbl>
    <w:p w14:paraId="233E0286" w14:textId="77777777" w:rsidR="00AF5709" w:rsidRDefault="008D351F">
      <w:pPr>
        <w:pStyle w:val="a0"/>
      </w:pPr>
      <w:r>
        <w:t>При работе с дашбордом и графиками рекомендуется включить аппаратное ускорение в настройках браузера для плавного отображения диаграмм.</w:t>
      </w:r>
    </w:p>
    <w:p w14:paraId="1CF38A40" w14:textId="77777777" w:rsidR="00AF5709" w:rsidRDefault="008D351F">
      <w:r>
        <w:pict w14:anchorId="508144A4">
          <v:rect id="_x0000_i1030" style="width:0;height:1.5pt" o:hralign="center" o:hrstd="t" o:hr="t"/>
        </w:pict>
      </w:r>
    </w:p>
    <w:p w14:paraId="460B7C3C" w14:textId="77777777" w:rsidR="00AF5709" w:rsidRDefault="008D351F">
      <w:pPr>
        <w:pStyle w:val="2"/>
      </w:pPr>
      <w:bookmarkStart w:id="22" w:name="Xac1da70f3257924c80bf8ca40bfcc5ad0b31df2"/>
      <w:bookmarkStart w:id="23" w:name="_Toc230951647"/>
      <w:bookmarkEnd w:id="16"/>
      <w:bookmarkEnd w:id="20"/>
      <w:r>
        <w:t>5. Входные данные</w:t>
      </w:r>
      <w:bookmarkEnd w:id="23"/>
    </w:p>
    <w:p w14:paraId="41A9F279" w14:textId="77777777" w:rsidR="00AF5709" w:rsidRDefault="008D351F">
      <w:pPr>
        <w:pStyle w:val="3"/>
      </w:pPr>
      <w:bookmarkStart w:id="24" w:name="Xa81b9ecf10541ef84ef2f720bec7576f98440f4"/>
      <w:bookmarkStart w:id="25" w:name="_Toc230951648"/>
      <w:r>
        <w:t>5.1. Отчёты сканеров безопасности</w:t>
      </w:r>
      <w:bookmarkEnd w:id="25"/>
    </w:p>
    <w:p w14:paraId="2FC7DC48" w14:textId="77777777" w:rsidR="00AF5709" w:rsidRDefault="008D351F">
      <w:pPr>
        <w:pStyle w:val="FirstParagraph"/>
      </w:pPr>
      <w:r>
        <w:t>Платформа ASOC принимает отчёты следующих инстр</w:t>
      </w:r>
      <w:r>
        <w:t>ументов сканирования в указанных форматах: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769"/>
        <w:gridCol w:w="1589"/>
        <w:gridCol w:w="2041"/>
        <w:gridCol w:w="4290"/>
      </w:tblGrid>
      <w:tr w:rsidR="00AF5709" w14:paraId="781A51BE" w14:textId="77777777" w:rsidTr="00AF5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15A8535" w14:textId="77777777" w:rsidR="00AF5709" w:rsidRDefault="008D351F">
            <w:pPr>
              <w:pStyle w:val="Compact"/>
            </w:pPr>
            <w:r>
              <w:t>Инструмент</w:t>
            </w:r>
          </w:p>
        </w:tc>
        <w:tc>
          <w:tcPr>
            <w:tcW w:w="0" w:type="auto"/>
          </w:tcPr>
          <w:p w14:paraId="28B50DEF" w14:textId="77777777" w:rsidR="00AF5709" w:rsidRDefault="008D351F">
            <w:pPr>
              <w:pStyle w:val="Compact"/>
            </w:pPr>
            <w:r>
              <w:t>Практика</w:t>
            </w:r>
          </w:p>
        </w:tc>
        <w:tc>
          <w:tcPr>
            <w:tcW w:w="0" w:type="auto"/>
          </w:tcPr>
          <w:p w14:paraId="44E44ED5" w14:textId="77777777" w:rsidR="00AF5709" w:rsidRDefault="008D351F">
            <w:pPr>
              <w:pStyle w:val="Compact"/>
            </w:pPr>
            <w:r>
              <w:t>Формат отчёта</w:t>
            </w:r>
          </w:p>
        </w:tc>
        <w:tc>
          <w:tcPr>
            <w:tcW w:w="0" w:type="auto"/>
          </w:tcPr>
          <w:p w14:paraId="05B12663" w14:textId="77777777" w:rsidR="00AF5709" w:rsidRDefault="008D351F">
            <w:pPr>
              <w:pStyle w:val="Compact"/>
            </w:pPr>
            <w:r>
              <w:t>Описание</w:t>
            </w:r>
          </w:p>
        </w:tc>
      </w:tr>
      <w:tr w:rsidR="00AF5709" w14:paraId="0E00A823" w14:textId="77777777">
        <w:tc>
          <w:tcPr>
            <w:tcW w:w="0" w:type="auto"/>
          </w:tcPr>
          <w:p w14:paraId="24BEE58E" w14:textId="77777777" w:rsidR="00AF5709" w:rsidRDefault="008D351F">
            <w:pPr>
              <w:pStyle w:val="Compact"/>
            </w:pPr>
            <w:r>
              <w:t>Semgrep</w:t>
            </w:r>
          </w:p>
        </w:tc>
        <w:tc>
          <w:tcPr>
            <w:tcW w:w="0" w:type="auto"/>
          </w:tcPr>
          <w:p w14:paraId="4A79320E" w14:textId="77777777" w:rsidR="00AF5709" w:rsidRDefault="008D351F">
            <w:pPr>
              <w:pStyle w:val="Compact"/>
            </w:pPr>
            <w:r>
              <w:t>SAST</w:t>
            </w:r>
          </w:p>
        </w:tc>
        <w:tc>
          <w:tcPr>
            <w:tcW w:w="0" w:type="auto"/>
          </w:tcPr>
          <w:p w14:paraId="26822924" w14:textId="77777777" w:rsidR="00AF5709" w:rsidRDefault="008D351F">
            <w:pPr>
              <w:pStyle w:val="Compact"/>
            </w:pPr>
            <w:r>
              <w:t>Semgrep JSON</w:t>
            </w:r>
          </w:p>
        </w:tc>
        <w:tc>
          <w:tcPr>
            <w:tcW w:w="0" w:type="auto"/>
          </w:tcPr>
          <w:p w14:paraId="6A710CB0" w14:textId="77777777" w:rsidR="00AF5709" w:rsidRDefault="008D351F">
            <w:pPr>
              <w:pStyle w:val="Compact"/>
            </w:pPr>
            <w:r>
              <w:t>Результаты статического анализа кода</w:t>
            </w:r>
          </w:p>
        </w:tc>
      </w:tr>
      <w:tr w:rsidR="00AF5709" w14:paraId="6007AA2F" w14:textId="77777777">
        <w:tc>
          <w:tcPr>
            <w:tcW w:w="0" w:type="auto"/>
          </w:tcPr>
          <w:p w14:paraId="4A3F0548" w14:textId="77777777" w:rsidR="00AF5709" w:rsidRDefault="008D351F">
            <w:pPr>
              <w:pStyle w:val="Compact"/>
            </w:pPr>
            <w:r>
              <w:t>Checkmarx</w:t>
            </w:r>
          </w:p>
        </w:tc>
        <w:tc>
          <w:tcPr>
            <w:tcW w:w="0" w:type="auto"/>
          </w:tcPr>
          <w:p w14:paraId="6EBA6854" w14:textId="77777777" w:rsidR="00AF5709" w:rsidRDefault="008D351F">
            <w:pPr>
              <w:pStyle w:val="Compact"/>
            </w:pPr>
            <w:r>
              <w:t>SAST</w:t>
            </w:r>
          </w:p>
        </w:tc>
        <w:tc>
          <w:tcPr>
            <w:tcW w:w="0" w:type="auto"/>
          </w:tcPr>
          <w:p w14:paraId="0041622B" w14:textId="77777777" w:rsidR="00AF5709" w:rsidRDefault="008D351F">
            <w:pPr>
              <w:pStyle w:val="Compact"/>
            </w:pPr>
            <w:r>
              <w:t>Checkmarx XML/JSON</w:t>
            </w:r>
          </w:p>
        </w:tc>
        <w:tc>
          <w:tcPr>
            <w:tcW w:w="0" w:type="auto"/>
          </w:tcPr>
          <w:p w14:paraId="675FC4A4" w14:textId="77777777" w:rsidR="00AF5709" w:rsidRDefault="008D351F">
            <w:pPr>
              <w:pStyle w:val="Compact"/>
            </w:pPr>
            <w:r>
              <w:t>Результаты статического анализа (Checkmarx SAST/CxSAST)</w:t>
            </w:r>
          </w:p>
        </w:tc>
      </w:tr>
      <w:tr w:rsidR="00AF5709" w:rsidRPr="008D351F" w14:paraId="500F13F7" w14:textId="77777777">
        <w:tc>
          <w:tcPr>
            <w:tcW w:w="0" w:type="auto"/>
          </w:tcPr>
          <w:p w14:paraId="2118B6CD" w14:textId="77777777" w:rsidR="00AF5709" w:rsidRDefault="008D351F">
            <w:pPr>
              <w:pStyle w:val="Compact"/>
            </w:pPr>
            <w:r>
              <w:t>PT AI</w:t>
            </w:r>
          </w:p>
        </w:tc>
        <w:tc>
          <w:tcPr>
            <w:tcW w:w="0" w:type="auto"/>
          </w:tcPr>
          <w:p w14:paraId="4C299543" w14:textId="77777777" w:rsidR="00AF5709" w:rsidRDefault="008D351F">
            <w:pPr>
              <w:pStyle w:val="Compact"/>
            </w:pPr>
            <w:r>
              <w:t>SAST</w:t>
            </w:r>
          </w:p>
        </w:tc>
        <w:tc>
          <w:tcPr>
            <w:tcW w:w="0" w:type="auto"/>
          </w:tcPr>
          <w:p w14:paraId="72500D6B" w14:textId="77777777" w:rsidR="00AF5709" w:rsidRDefault="008D351F">
            <w:pPr>
              <w:pStyle w:val="Compact"/>
            </w:pPr>
            <w:r>
              <w:t>PT AI JSON</w:t>
            </w:r>
          </w:p>
        </w:tc>
        <w:tc>
          <w:tcPr>
            <w:tcW w:w="0" w:type="auto"/>
          </w:tcPr>
          <w:p w14:paraId="041FB929" w14:textId="77777777" w:rsidR="00AF5709" w:rsidRPr="008D351F" w:rsidRDefault="008D351F">
            <w:pPr>
              <w:pStyle w:val="Compact"/>
              <w:rPr>
                <w:lang w:val="en-US"/>
              </w:rPr>
            </w:pPr>
            <w:r>
              <w:t>Результаты</w:t>
            </w:r>
            <w:r w:rsidRPr="008D351F">
              <w:rPr>
                <w:lang w:val="en-US"/>
              </w:rPr>
              <w:t xml:space="preserve"> Positive Technologies Application Inspector</w:t>
            </w:r>
          </w:p>
        </w:tc>
      </w:tr>
      <w:tr w:rsidR="00AF5709" w14:paraId="101C839D" w14:textId="77777777">
        <w:tc>
          <w:tcPr>
            <w:tcW w:w="0" w:type="auto"/>
          </w:tcPr>
          <w:p w14:paraId="6D7DBBCD" w14:textId="77777777" w:rsidR="00AF5709" w:rsidRDefault="008D351F">
            <w:pPr>
              <w:pStyle w:val="Compact"/>
            </w:pPr>
            <w:proofErr w:type="spellStart"/>
            <w:r>
              <w:t>Grype</w:t>
            </w:r>
            <w:proofErr w:type="spellEnd"/>
          </w:p>
        </w:tc>
        <w:tc>
          <w:tcPr>
            <w:tcW w:w="0" w:type="auto"/>
          </w:tcPr>
          <w:p w14:paraId="0B9A95D8" w14:textId="77777777" w:rsidR="00AF5709" w:rsidRDefault="008D351F">
            <w:pPr>
              <w:pStyle w:val="Compact"/>
            </w:pPr>
            <w:r>
              <w:t>SCA</w:t>
            </w:r>
          </w:p>
        </w:tc>
        <w:tc>
          <w:tcPr>
            <w:tcW w:w="0" w:type="auto"/>
          </w:tcPr>
          <w:p w14:paraId="44734860" w14:textId="77777777" w:rsidR="00AF5709" w:rsidRDefault="008D351F">
            <w:pPr>
              <w:pStyle w:val="Compact"/>
            </w:pPr>
            <w:r>
              <w:t>Grype JSON</w:t>
            </w:r>
          </w:p>
        </w:tc>
        <w:tc>
          <w:tcPr>
            <w:tcW w:w="0" w:type="auto"/>
          </w:tcPr>
          <w:p w14:paraId="15AC5A9A" w14:textId="77777777" w:rsidR="00AF5709" w:rsidRDefault="008D351F">
            <w:pPr>
              <w:pStyle w:val="Compact"/>
            </w:pPr>
            <w:r>
              <w:t>Результаты анализа уязвимостей в зависимостях</w:t>
            </w:r>
          </w:p>
        </w:tc>
      </w:tr>
      <w:tr w:rsidR="00AF5709" w14:paraId="1A9F3944" w14:textId="77777777">
        <w:tc>
          <w:tcPr>
            <w:tcW w:w="0" w:type="auto"/>
          </w:tcPr>
          <w:p w14:paraId="30F1E452" w14:textId="77777777" w:rsidR="00AF5709" w:rsidRDefault="008D351F">
            <w:pPr>
              <w:pStyle w:val="Compact"/>
            </w:pPr>
            <w:r>
              <w:t>Dependency-Track</w:t>
            </w:r>
          </w:p>
        </w:tc>
        <w:tc>
          <w:tcPr>
            <w:tcW w:w="0" w:type="auto"/>
          </w:tcPr>
          <w:p w14:paraId="4AD0DFCD" w14:textId="77777777" w:rsidR="00AF5709" w:rsidRDefault="008D351F">
            <w:pPr>
              <w:pStyle w:val="Compact"/>
            </w:pPr>
            <w:r>
              <w:t>SCA</w:t>
            </w:r>
          </w:p>
        </w:tc>
        <w:tc>
          <w:tcPr>
            <w:tcW w:w="0" w:type="auto"/>
          </w:tcPr>
          <w:p w14:paraId="4A269649" w14:textId="77777777" w:rsidR="00AF5709" w:rsidRDefault="008D351F">
            <w:pPr>
              <w:pStyle w:val="Compact"/>
            </w:pPr>
            <w:r>
              <w:t>Dependency-Track JSON</w:t>
            </w:r>
          </w:p>
        </w:tc>
        <w:tc>
          <w:tcPr>
            <w:tcW w:w="0" w:type="auto"/>
          </w:tcPr>
          <w:p w14:paraId="45604E0E" w14:textId="77777777" w:rsidR="00AF5709" w:rsidRDefault="008D351F">
            <w:pPr>
              <w:pStyle w:val="Compact"/>
            </w:pPr>
            <w:r>
              <w:t>Результаты</w:t>
            </w:r>
            <w:r>
              <w:t xml:space="preserve"> анализа из OWASP Dependency-Track</w:t>
            </w:r>
          </w:p>
        </w:tc>
      </w:tr>
      <w:tr w:rsidR="00AF5709" w14:paraId="1EF9E4F9" w14:textId="77777777">
        <w:tc>
          <w:tcPr>
            <w:tcW w:w="0" w:type="auto"/>
          </w:tcPr>
          <w:p w14:paraId="6964B8CC" w14:textId="77777777" w:rsidR="00AF5709" w:rsidRDefault="008D351F">
            <w:pPr>
              <w:pStyle w:val="Compact"/>
            </w:pPr>
            <w:r>
              <w:t>Gitleaks</w:t>
            </w:r>
          </w:p>
        </w:tc>
        <w:tc>
          <w:tcPr>
            <w:tcW w:w="0" w:type="auto"/>
          </w:tcPr>
          <w:p w14:paraId="581254CE" w14:textId="77777777" w:rsidR="00AF5709" w:rsidRDefault="008D351F">
            <w:pPr>
              <w:pStyle w:val="Compact"/>
            </w:pPr>
            <w:r>
              <w:t>Secrets Detection</w:t>
            </w:r>
          </w:p>
        </w:tc>
        <w:tc>
          <w:tcPr>
            <w:tcW w:w="0" w:type="auto"/>
          </w:tcPr>
          <w:p w14:paraId="524C55DA" w14:textId="77777777" w:rsidR="00AF5709" w:rsidRDefault="008D351F">
            <w:pPr>
              <w:pStyle w:val="Compact"/>
            </w:pPr>
            <w:r>
              <w:t>Gitleaks JSON</w:t>
            </w:r>
          </w:p>
        </w:tc>
        <w:tc>
          <w:tcPr>
            <w:tcW w:w="0" w:type="auto"/>
          </w:tcPr>
          <w:p w14:paraId="55865F11" w14:textId="77777777" w:rsidR="00AF5709" w:rsidRDefault="008D351F">
            <w:pPr>
              <w:pStyle w:val="Compact"/>
            </w:pPr>
            <w:r>
              <w:t>Обнаруженные секреты и учётные данные в коде</w:t>
            </w:r>
          </w:p>
        </w:tc>
      </w:tr>
      <w:tr w:rsidR="00AF5709" w14:paraId="1F43EAA7" w14:textId="77777777">
        <w:tc>
          <w:tcPr>
            <w:tcW w:w="0" w:type="auto"/>
          </w:tcPr>
          <w:p w14:paraId="73D1D71B" w14:textId="77777777" w:rsidR="00AF5709" w:rsidRDefault="008D351F">
            <w:pPr>
              <w:pStyle w:val="Compact"/>
            </w:pPr>
            <w:r>
              <w:t>Nuclei</w:t>
            </w:r>
          </w:p>
        </w:tc>
        <w:tc>
          <w:tcPr>
            <w:tcW w:w="0" w:type="auto"/>
          </w:tcPr>
          <w:p w14:paraId="54361EEB" w14:textId="77777777" w:rsidR="00AF5709" w:rsidRDefault="008D351F">
            <w:pPr>
              <w:pStyle w:val="Compact"/>
            </w:pPr>
            <w:r>
              <w:t>DAST</w:t>
            </w:r>
          </w:p>
        </w:tc>
        <w:tc>
          <w:tcPr>
            <w:tcW w:w="0" w:type="auto"/>
          </w:tcPr>
          <w:p w14:paraId="3B4CFDCE" w14:textId="77777777" w:rsidR="00AF5709" w:rsidRDefault="008D351F">
            <w:pPr>
              <w:pStyle w:val="Compact"/>
            </w:pPr>
            <w:r>
              <w:t>Nuclei JSON</w:t>
            </w:r>
          </w:p>
        </w:tc>
        <w:tc>
          <w:tcPr>
            <w:tcW w:w="0" w:type="auto"/>
          </w:tcPr>
          <w:p w14:paraId="13B198E9" w14:textId="77777777" w:rsidR="00AF5709" w:rsidRDefault="008D351F">
            <w:pPr>
              <w:pStyle w:val="Compact"/>
            </w:pPr>
            <w:r>
              <w:t>Результаты динамического анализа безопасности</w:t>
            </w:r>
          </w:p>
        </w:tc>
      </w:tr>
      <w:tr w:rsidR="00AF5709" w:rsidRPr="008D351F" w14:paraId="05ED9013" w14:textId="77777777">
        <w:tc>
          <w:tcPr>
            <w:tcW w:w="0" w:type="auto"/>
          </w:tcPr>
          <w:p w14:paraId="0B8DD180" w14:textId="77777777" w:rsidR="00AF5709" w:rsidRDefault="008D351F">
            <w:pPr>
              <w:pStyle w:val="Compact"/>
            </w:pPr>
            <w:r>
              <w:t>ZAP</w:t>
            </w:r>
          </w:p>
        </w:tc>
        <w:tc>
          <w:tcPr>
            <w:tcW w:w="0" w:type="auto"/>
          </w:tcPr>
          <w:p w14:paraId="5AAAE441" w14:textId="77777777" w:rsidR="00AF5709" w:rsidRDefault="008D351F">
            <w:pPr>
              <w:pStyle w:val="Compact"/>
            </w:pPr>
            <w:r>
              <w:t>DAST</w:t>
            </w:r>
          </w:p>
        </w:tc>
        <w:tc>
          <w:tcPr>
            <w:tcW w:w="0" w:type="auto"/>
          </w:tcPr>
          <w:p w14:paraId="690379C3" w14:textId="77777777" w:rsidR="00AF5709" w:rsidRDefault="008D351F">
            <w:pPr>
              <w:pStyle w:val="Compact"/>
            </w:pPr>
            <w:r>
              <w:t>ZAP JSON</w:t>
            </w:r>
          </w:p>
        </w:tc>
        <w:tc>
          <w:tcPr>
            <w:tcW w:w="0" w:type="auto"/>
          </w:tcPr>
          <w:p w14:paraId="45631A1C" w14:textId="77777777" w:rsidR="00AF5709" w:rsidRPr="008D351F" w:rsidRDefault="008D351F">
            <w:pPr>
              <w:pStyle w:val="Compact"/>
              <w:rPr>
                <w:lang w:val="en-US"/>
              </w:rPr>
            </w:pPr>
            <w:r>
              <w:t>Результаты</w:t>
            </w:r>
            <w:r w:rsidRPr="008D351F">
              <w:rPr>
                <w:lang w:val="en-US"/>
              </w:rPr>
              <w:t xml:space="preserve"> OWASP ZAP (Zed Attack Proxy)</w:t>
            </w:r>
          </w:p>
        </w:tc>
      </w:tr>
      <w:tr w:rsidR="00AF5709" w14:paraId="5412CE3C" w14:textId="77777777">
        <w:tc>
          <w:tcPr>
            <w:tcW w:w="0" w:type="auto"/>
          </w:tcPr>
          <w:p w14:paraId="05BCCB99" w14:textId="77777777" w:rsidR="00AF5709" w:rsidRDefault="008D351F">
            <w:pPr>
              <w:pStyle w:val="Compact"/>
            </w:pPr>
            <w:proofErr w:type="spellStart"/>
            <w:r>
              <w:t>Trivy</w:t>
            </w:r>
            <w:proofErr w:type="spellEnd"/>
          </w:p>
        </w:tc>
        <w:tc>
          <w:tcPr>
            <w:tcW w:w="0" w:type="auto"/>
          </w:tcPr>
          <w:p w14:paraId="36DB63E1" w14:textId="77777777" w:rsidR="00AF5709" w:rsidRDefault="008D351F">
            <w:pPr>
              <w:pStyle w:val="Compact"/>
            </w:pPr>
            <w:r>
              <w:t>Container Security</w:t>
            </w:r>
          </w:p>
        </w:tc>
        <w:tc>
          <w:tcPr>
            <w:tcW w:w="0" w:type="auto"/>
          </w:tcPr>
          <w:p w14:paraId="19938A87" w14:textId="77777777" w:rsidR="00AF5709" w:rsidRDefault="008D351F">
            <w:pPr>
              <w:pStyle w:val="Compact"/>
            </w:pPr>
            <w:r>
              <w:t>Trivy JSON</w:t>
            </w:r>
          </w:p>
        </w:tc>
        <w:tc>
          <w:tcPr>
            <w:tcW w:w="0" w:type="auto"/>
          </w:tcPr>
          <w:p w14:paraId="4C362413" w14:textId="77777777" w:rsidR="00AF5709" w:rsidRDefault="008D351F">
            <w:pPr>
              <w:pStyle w:val="Compact"/>
            </w:pPr>
            <w:r>
              <w:t>Результаты анализа уязвимостей контейнерных образов</w:t>
            </w:r>
          </w:p>
        </w:tc>
      </w:tr>
      <w:tr w:rsidR="00AF5709" w:rsidRPr="008D351F" w14:paraId="060E0771" w14:textId="77777777">
        <w:tc>
          <w:tcPr>
            <w:tcW w:w="0" w:type="auto"/>
          </w:tcPr>
          <w:p w14:paraId="707EABC3" w14:textId="77777777" w:rsidR="00AF5709" w:rsidRDefault="008D351F">
            <w:pPr>
              <w:pStyle w:val="Compact"/>
            </w:pPr>
            <w:r>
              <w:lastRenderedPageBreak/>
              <w:t>SARIF (универс.)</w:t>
            </w:r>
          </w:p>
        </w:tc>
        <w:tc>
          <w:tcPr>
            <w:tcW w:w="0" w:type="auto"/>
          </w:tcPr>
          <w:p w14:paraId="46903B1F" w14:textId="77777777" w:rsidR="00AF5709" w:rsidRDefault="008D351F">
            <w:pPr>
              <w:pStyle w:val="Compact"/>
            </w:pPr>
            <w:r>
              <w:t>SAST / DAST / SCA</w:t>
            </w:r>
          </w:p>
        </w:tc>
        <w:tc>
          <w:tcPr>
            <w:tcW w:w="0" w:type="auto"/>
          </w:tcPr>
          <w:p w14:paraId="2638E1AA" w14:textId="77777777" w:rsidR="00AF5709" w:rsidRDefault="008D351F">
            <w:pPr>
              <w:pStyle w:val="Compact"/>
            </w:pPr>
            <w:r>
              <w:t>SARIF 2.1.0</w:t>
            </w:r>
          </w:p>
        </w:tc>
        <w:tc>
          <w:tcPr>
            <w:tcW w:w="0" w:type="auto"/>
          </w:tcPr>
          <w:p w14:paraId="6F360295" w14:textId="77777777" w:rsidR="00AF5709" w:rsidRPr="008D351F" w:rsidRDefault="008D351F">
            <w:pPr>
              <w:pStyle w:val="Compact"/>
              <w:rPr>
                <w:lang w:val="en-US"/>
              </w:rPr>
            </w:pPr>
            <w:r>
              <w:t>Универсальный</w:t>
            </w:r>
            <w:r w:rsidRPr="008D351F">
              <w:rPr>
                <w:lang w:val="en-US"/>
              </w:rPr>
              <w:t xml:space="preserve"> </w:t>
            </w:r>
            <w:r>
              <w:t>формат</w:t>
            </w:r>
            <w:r w:rsidRPr="008D351F">
              <w:rPr>
                <w:lang w:val="en-US"/>
              </w:rPr>
              <w:t xml:space="preserve"> Static Analysis Results Interchange Format</w:t>
            </w:r>
          </w:p>
        </w:tc>
      </w:tr>
      <w:tr w:rsidR="00AF5709" w14:paraId="1F8C71AD" w14:textId="77777777">
        <w:tc>
          <w:tcPr>
            <w:tcW w:w="0" w:type="auto"/>
          </w:tcPr>
          <w:p w14:paraId="63403086" w14:textId="77777777" w:rsidR="00AF5709" w:rsidRDefault="008D351F">
            <w:pPr>
              <w:pStyle w:val="Compact"/>
            </w:pPr>
            <w:proofErr w:type="spellStart"/>
            <w:r>
              <w:t>cdxgen</w:t>
            </w:r>
            <w:proofErr w:type="spellEnd"/>
          </w:p>
        </w:tc>
        <w:tc>
          <w:tcPr>
            <w:tcW w:w="0" w:type="auto"/>
          </w:tcPr>
          <w:p w14:paraId="3092608B" w14:textId="77777777" w:rsidR="00AF5709" w:rsidRDefault="008D351F">
            <w:pPr>
              <w:pStyle w:val="Compact"/>
            </w:pPr>
            <w:r>
              <w:t>SBOM</w:t>
            </w:r>
          </w:p>
        </w:tc>
        <w:tc>
          <w:tcPr>
            <w:tcW w:w="0" w:type="auto"/>
          </w:tcPr>
          <w:p w14:paraId="7A8E827E" w14:textId="77777777" w:rsidR="00AF5709" w:rsidRDefault="008D351F">
            <w:pPr>
              <w:pStyle w:val="Compact"/>
            </w:pPr>
            <w:r>
              <w:t>CycloneDX JSON</w:t>
            </w:r>
          </w:p>
        </w:tc>
        <w:tc>
          <w:tcPr>
            <w:tcW w:w="0" w:type="auto"/>
          </w:tcPr>
          <w:p w14:paraId="48311F59" w14:textId="77777777" w:rsidR="00AF5709" w:rsidRDefault="008D351F">
            <w:pPr>
              <w:pStyle w:val="Compact"/>
            </w:pPr>
            <w:r>
              <w:t>Перечень компонентов программного обеспечения</w:t>
            </w:r>
          </w:p>
        </w:tc>
      </w:tr>
    </w:tbl>
    <w:p w14:paraId="69F1B33E" w14:textId="77777777" w:rsidR="00AF5709" w:rsidRDefault="008D351F">
      <w:pPr>
        <w:pStyle w:val="a0"/>
      </w:pPr>
      <w:r>
        <w:rPr>
          <w:b/>
          <w:bCs/>
        </w:rPr>
        <w:t>Универсальный парсер SARIF</w:t>
      </w:r>
      <w:r>
        <w:t xml:space="preserve"> позволяет импортировать отчёты любого инструмента, поддерживающего формат SARIF 2.1.0 (например, CodeQL, Bandit, ESLint Security, Trivy в режиме SARIF и др.), без допо</w:t>
      </w:r>
      <w:r>
        <w:t>лнительной настройки.</w:t>
      </w:r>
    </w:p>
    <w:p w14:paraId="7876309B" w14:textId="77777777" w:rsidR="00AF5709" w:rsidRDefault="008D351F">
      <w:pPr>
        <w:pStyle w:val="a0"/>
      </w:pPr>
      <w:r>
        <w:t xml:space="preserve">Помимо встроенных парсеров, платформа поддерживает создание </w:t>
      </w:r>
      <w:r>
        <w:rPr>
          <w:b/>
          <w:bCs/>
        </w:rPr>
        <w:t>пользовательских определений инструментов</w:t>
      </w:r>
      <w:r>
        <w:t xml:space="preserve"> (Custom Tool Definitions) для приёма отчётов произвольных сканеров. Подробное описание этого механизма приведено в разделе 7.11.1.</w:t>
      </w:r>
    </w:p>
    <w:p w14:paraId="69339767" w14:textId="77777777" w:rsidR="00AF5709" w:rsidRDefault="008D351F">
      <w:pPr>
        <w:pStyle w:val="3"/>
      </w:pPr>
      <w:bookmarkStart w:id="26" w:name="X962093ccd215ed592038e39175eea5365477a3b"/>
      <w:bookmarkStart w:id="27" w:name="_Toc230951649"/>
      <w:bookmarkEnd w:id="24"/>
      <w:r>
        <w:t>5</w:t>
      </w:r>
      <w:r>
        <w:t>.2. Параметры API</w:t>
      </w:r>
      <w:bookmarkEnd w:id="27"/>
    </w:p>
    <w:p w14:paraId="7B44363D" w14:textId="77777777" w:rsidR="00AF5709" w:rsidRDefault="008D351F">
      <w:pPr>
        <w:pStyle w:val="FirstParagraph"/>
      </w:pPr>
      <w:r>
        <w:t>Входными данными для API являются:</w:t>
      </w:r>
    </w:p>
    <w:p w14:paraId="02E1AA9D" w14:textId="77777777" w:rsidR="00AF5709" w:rsidRDefault="008D351F">
      <w:pPr>
        <w:pStyle w:val="Compact"/>
        <w:numPr>
          <w:ilvl w:val="0"/>
          <w:numId w:val="17"/>
        </w:numPr>
      </w:pPr>
      <w:r>
        <w:rPr>
          <w:b/>
          <w:bCs/>
        </w:rPr>
        <w:t>Метаданные сканирования:</w:t>
      </w:r>
      <w:r>
        <w:t xml:space="preserve"> идентификатор приложения, репозиторий, ветка, коммит (SHA), практика сканирования, идентификатор инструмента.</w:t>
      </w:r>
    </w:p>
    <w:p w14:paraId="265B049B" w14:textId="77777777" w:rsidR="00AF5709" w:rsidRDefault="008D351F">
      <w:pPr>
        <w:pStyle w:val="Compact"/>
        <w:numPr>
          <w:ilvl w:val="0"/>
          <w:numId w:val="17"/>
        </w:numPr>
      </w:pPr>
      <w:r>
        <w:rPr>
          <w:b/>
          <w:bCs/>
        </w:rPr>
        <w:t>Токен раннера:</w:t>
      </w:r>
      <w:r>
        <w:t xml:space="preserve"> уникальный токен для аутентификации запросов от CI/CD</w:t>
      </w:r>
      <w:r>
        <w:t>-агентов.</w:t>
      </w:r>
    </w:p>
    <w:p w14:paraId="0CCC714D" w14:textId="77777777" w:rsidR="00AF5709" w:rsidRDefault="008D351F">
      <w:pPr>
        <w:pStyle w:val="Compact"/>
        <w:numPr>
          <w:ilvl w:val="0"/>
          <w:numId w:val="17"/>
        </w:numPr>
      </w:pPr>
      <w:r>
        <w:rPr>
          <w:b/>
          <w:bCs/>
        </w:rPr>
        <w:t>Файлы отчётов:</w:t>
      </w:r>
      <w:r>
        <w:t xml:space="preserve"> бинарные файлы отчётов в поддерживаемых форматах, передаваемые через multipart upload.</w:t>
      </w:r>
    </w:p>
    <w:p w14:paraId="1A2349ED" w14:textId="77777777" w:rsidR="00AF5709" w:rsidRDefault="008D351F">
      <w:pPr>
        <w:pStyle w:val="Compact"/>
        <w:numPr>
          <w:ilvl w:val="0"/>
          <w:numId w:val="17"/>
        </w:numPr>
      </w:pPr>
      <w:r>
        <w:rPr>
          <w:b/>
          <w:bCs/>
        </w:rPr>
        <w:t>Параметры фильтрации и пагинации:</w:t>
      </w:r>
      <w:r>
        <w:t xml:space="preserve"> при запросе списков находок, компонентов, ресурсов.</w:t>
      </w:r>
    </w:p>
    <w:p w14:paraId="56D7D05A" w14:textId="77777777" w:rsidR="00AF5709" w:rsidRDefault="008D351F">
      <w:pPr>
        <w:pStyle w:val="3"/>
      </w:pPr>
      <w:bookmarkStart w:id="28" w:name="X0dbe916194b44277f0c025b681ed92e33cc91d7"/>
      <w:bookmarkStart w:id="29" w:name="_Toc230951650"/>
      <w:bookmarkEnd w:id="26"/>
      <w:r>
        <w:t>5.3. Пороговые значения и конфигурации</w:t>
      </w:r>
      <w:bookmarkEnd w:id="29"/>
    </w:p>
    <w:p w14:paraId="306102EF" w14:textId="77777777" w:rsidR="00AF5709" w:rsidRDefault="008D351F">
      <w:pPr>
        <w:pStyle w:val="Compact"/>
        <w:numPr>
          <w:ilvl w:val="0"/>
          <w:numId w:val="18"/>
        </w:numPr>
      </w:pPr>
      <w:r>
        <w:t>Конфигурации Qualit</w:t>
      </w:r>
      <w:r>
        <w:t>y Gates: пороговые значения по практикам и уровням критичности (Critical, High, Medium, Low, Info).</w:t>
      </w:r>
    </w:p>
    <w:p w14:paraId="14BA566E" w14:textId="77777777" w:rsidR="00AF5709" w:rsidRDefault="008D351F">
      <w:pPr>
        <w:pStyle w:val="Compact"/>
        <w:numPr>
          <w:ilvl w:val="0"/>
          <w:numId w:val="18"/>
        </w:numPr>
      </w:pPr>
      <w:r>
        <w:t>Профили сканеров: параметры запуска, правила включения/исключения, настройки инструментов.</w:t>
      </w:r>
    </w:p>
    <w:p w14:paraId="4B927800" w14:textId="77777777" w:rsidR="00AF5709" w:rsidRDefault="008D351F">
      <w:pPr>
        <w:pStyle w:val="Compact"/>
        <w:numPr>
          <w:ilvl w:val="0"/>
          <w:numId w:val="18"/>
        </w:numPr>
      </w:pPr>
      <w:r>
        <w:t>Шаблоны сканирования: связки практики, инструмента и задания CI/C</w:t>
      </w:r>
      <w:r>
        <w:t>D.</w:t>
      </w:r>
    </w:p>
    <w:p w14:paraId="4D128120" w14:textId="77777777" w:rsidR="00AF5709" w:rsidRDefault="008D351F">
      <w:pPr>
        <w:pStyle w:val="Compact"/>
        <w:numPr>
          <w:ilvl w:val="0"/>
          <w:numId w:val="18"/>
        </w:numPr>
      </w:pPr>
      <w:r>
        <w:t>Политики сканирования: триггеры, фильтры целей, привязка к Quality Gates.</w:t>
      </w:r>
    </w:p>
    <w:p w14:paraId="59F07C65" w14:textId="77777777" w:rsidR="00AF5709" w:rsidRDefault="008D351F">
      <w:r>
        <w:pict w14:anchorId="0A332D1C">
          <v:rect id="_x0000_i1031" style="width:0;height:1.5pt" o:hralign="center" o:hrstd="t" o:hr="t"/>
        </w:pict>
      </w:r>
    </w:p>
    <w:p w14:paraId="79E10B60" w14:textId="77777777" w:rsidR="00AF5709" w:rsidRDefault="008D351F">
      <w:pPr>
        <w:pStyle w:val="2"/>
      </w:pPr>
      <w:bookmarkStart w:id="30" w:name="X83d2e1f40639429cd6065c77e0b8740d017a41c"/>
      <w:bookmarkStart w:id="31" w:name="_Toc230951651"/>
      <w:bookmarkEnd w:id="22"/>
      <w:bookmarkEnd w:id="28"/>
      <w:r>
        <w:t>6. Выходные данные</w:t>
      </w:r>
      <w:bookmarkEnd w:id="31"/>
    </w:p>
    <w:p w14:paraId="497E562A" w14:textId="77777777" w:rsidR="00AF5709" w:rsidRDefault="008D351F">
      <w:pPr>
        <w:pStyle w:val="3"/>
      </w:pPr>
      <w:bookmarkStart w:id="32" w:name="X3bb4faf6b67f359959a64fedc746a201b5e71e4"/>
      <w:bookmarkStart w:id="33" w:name="_Toc230951652"/>
      <w:r>
        <w:t>6.1. Реестр уязвимостей (находок)</w:t>
      </w:r>
      <w:bookmarkEnd w:id="33"/>
    </w:p>
    <w:p w14:paraId="0EBC5F81" w14:textId="77777777" w:rsidR="00AF5709" w:rsidRDefault="008D351F">
      <w:pPr>
        <w:pStyle w:val="FirstParagraph"/>
      </w:pPr>
      <w:r>
        <w:t>Основным выходным результатом работы платформы является нормализованный реестр находок (findings), каждая из которых содержи</w:t>
      </w:r>
      <w:r>
        <w:t>т:</w:t>
      </w:r>
    </w:p>
    <w:p w14:paraId="6BA88DF6" w14:textId="77777777" w:rsidR="00AF5709" w:rsidRDefault="008D351F">
      <w:pPr>
        <w:pStyle w:val="Compact"/>
        <w:numPr>
          <w:ilvl w:val="0"/>
          <w:numId w:val="19"/>
        </w:numPr>
      </w:pPr>
      <w:r>
        <w:t>Уникальный идентификатор находки.</w:t>
      </w:r>
    </w:p>
    <w:p w14:paraId="3C5AF5C0" w14:textId="77777777" w:rsidR="00AF5709" w:rsidRPr="008D351F" w:rsidRDefault="008D351F">
      <w:pPr>
        <w:pStyle w:val="Compact"/>
        <w:numPr>
          <w:ilvl w:val="0"/>
          <w:numId w:val="19"/>
        </w:numPr>
        <w:rPr>
          <w:lang w:val="en-US"/>
        </w:rPr>
      </w:pPr>
      <w:r>
        <w:t>Практика</w:t>
      </w:r>
      <w:r w:rsidRPr="008D351F">
        <w:rPr>
          <w:lang w:val="en-US"/>
        </w:rPr>
        <w:t xml:space="preserve"> </w:t>
      </w:r>
      <w:r>
        <w:t>сканирования</w:t>
      </w:r>
      <w:r w:rsidRPr="008D351F">
        <w:rPr>
          <w:lang w:val="en-US"/>
        </w:rPr>
        <w:t xml:space="preserve"> (SAST, SCA, Secrets, DAST, Container Security).</w:t>
      </w:r>
    </w:p>
    <w:p w14:paraId="0892A96F" w14:textId="77777777" w:rsidR="00AF5709" w:rsidRDefault="008D351F">
      <w:pPr>
        <w:pStyle w:val="Compact"/>
        <w:numPr>
          <w:ilvl w:val="0"/>
          <w:numId w:val="19"/>
        </w:numPr>
      </w:pPr>
      <w:r>
        <w:t>Инструмент, обнаруживший уязвимость (встроенный или пользовательский).</w:t>
      </w:r>
    </w:p>
    <w:p w14:paraId="7D7AC343" w14:textId="77777777" w:rsidR="00AF5709" w:rsidRPr="008D351F" w:rsidRDefault="008D351F">
      <w:pPr>
        <w:pStyle w:val="Compact"/>
        <w:numPr>
          <w:ilvl w:val="0"/>
          <w:numId w:val="19"/>
        </w:numPr>
        <w:rPr>
          <w:lang w:val="en-US"/>
        </w:rPr>
      </w:pPr>
      <w:r>
        <w:t>Уровень</w:t>
      </w:r>
      <w:r w:rsidRPr="008D351F">
        <w:rPr>
          <w:lang w:val="en-US"/>
        </w:rPr>
        <w:t xml:space="preserve"> </w:t>
      </w:r>
      <w:r>
        <w:t>критичности</w:t>
      </w:r>
      <w:r w:rsidRPr="008D351F">
        <w:rPr>
          <w:lang w:val="en-US"/>
        </w:rPr>
        <w:t xml:space="preserve"> (Critical, High, Medium, Low, Info).</w:t>
      </w:r>
    </w:p>
    <w:p w14:paraId="69A1ED87" w14:textId="77777777" w:rsidR="00AF5709" w:rsidRPr="008D351F" w:rsidRDefault="008D351F">
      <w:pPr>
        <w:pStyle w:val="Compact"/>
        <w:numPr>
          <w:ilvl w:val="0"/>
          <w:numId w:val="19"/>
        </w:numPr>
        <w:rPr>
          <w:lang w:val="en-US"/>
        </w:rPr>
      </w:pPr>
      <w:r>
        <w:lastRenderedPageBreak/>
        <w:t>Текущий</w:t>
      </w:r>
      <w:r w:rsidRPr="008D351F">
        <w:rPr>
          <w:lang w:val="en-US"/>
        </w:rPr>
        <w:t xml:space="preserve"> </w:t>
      </w:r>
      <w:r>
        <w:t>статус</w:t>
      </w:r>
      <w:r w:rsidRPr="008D351F">
        <w:rPr>
          <w:lang w:val="en-US"/>
        </w:rPr>
        <w:t xml:space="preserve"> </w:t>
      </w:r>
      <w:r>
        <w:t>находки</w:t>
      </w:r>
      <w:r w:rsidRPr="008D351F">
        <w:rPr>
          <w:lang w:val="en-US"/>
        </w:rPr>
        <w:t xml:space="preserve"> (New, Confirmed, False Positive, Resolved </w:t>
      </w:r>
      <w:r>
        <w:t>и</w:t>
      </w:r>
      <w:r w:rsidRPr="008D351F">
        <w:rPr>
          <w:lang w:val="en-US"/>
        </w:rPr>
        <w:t xml:space="preserve"> </w:t>
      </w:r>
      <w:r>
        <w:t>другие</w:t>
      </w:r>
      <w:r w:rsidRPr="008D351F">
        <w:rPr>
          <w:lang w:val="en-US"/>
        </w:rPr>
        <w:t>).</w:t>
      </w:r>
    </w:p>
    <w:p w14:paraId="04224E8E" w14:textId="77777777" w:rsidR="00AF5709" w:rsidRDefault="008D351F">
      <w:pPr>
        <w:pStyle w:val="Compact"/>
        <w:numPr>
          <w:ilvl w:val="0"/>
          <w:numId w:val="19"/>
        </w:numPr>
      </w:pPr>
      <w:r>
        <w:t>Описание уязвимости, CWE/CVE-идентификаторы (при наличии).</w:t>
      </w:r>
    </w:p>
    <w:p w14:paraId="332C5063" w14:textId="77777777" w:rsidR="00AF5709" w:rsidRDefault="008D351F">
      <w:pPr>
        <w:pStyle w:val="Compact"/>
        <w:numPr>
          <w:ilvl w:val="0"/>
          <w:numId w:val="19"/>
        </w:numPr>
      </w:pPr>
      <w:r>
        <w:t>Контекст обнаружения: файл, строка, фрагмент кода, репозиторий, ветка, коммит.</w:t>
      </w:r>
    </w:p>
    <w:p w14:paraId="4614C5A6" w14:textId="77777777" w:rsidR="00AF5709" w:rsidRDefault="008D351F">
      <w:pPr>
        <w:pStyle w:val="Compact"/>
        <w:numPr>
          <w:ilvl w:val="0"/>
          <w:numId w:val="19"/>
        </w:numPr>
      </w:pPr>
      <w:r>
        <w:t>Привязка к организационной структуре: организация, команда, приложение.</w:t>
      </w:r>
    </w:p>
    <w:p w14:paraId="25EF496C" w14:textId="77777777" w:rsidR="00AF5709" w:rsidRDefault="008D351F">
      <w:pPr>
        <w:pStyle w:val="3"/>
      </w:pPr>
      <w:bookmarkStart w:id="34" w:name="Xad2138dfe037ad553193c434d059b3fddc9d5ed"/>
      <w:bookmarkStart w:id="35" w:name="_Toc230951653"/>
      <w:bookmarkEnd w:id="32"/>
      <w:r>
        <w:t>6.2. Вердикты Quality Gates</w:t>
      </w:r>
      <w:bookmarkEnd w:id="35"/>
    </w:p>
    <w:p w14:paraId="67E07F16" w14:textId="77777777" w:rsidR="00AF5709" w:rsidRDefault="008D351F">
      <w:pPr>
        <w:pStyle w:val="FirstParagraph"/>
      </w:pPr>
      <w:r>
        <w:t>По результатам оценки импортированных находок платформа выдаёт вердикт Qualit</w:t>
      </w:r>
      <w:r>
        <w:t>y Gate:</w:t>
      </w:r>
    </w:p>
    <w:p w14:paraId="2A785A71" w14:textId="77777777" w:rsidR="00AF5709" w:rsidRDefault="008D351F">
      <w:pPr>
        <w:pStyle w:val="Compact"/>
        <w:numPr>
          <w:ilvl w:val="0"/>
          <w:numId w:val="20"/>
        </w:numPr>
      </w:pPr>
      <w:r>
        <w:rPr>
          <w:b/>
          <w:bCs/>
        </w:rPr>
        <w:t>PASSED</w:t>
      </w:r>
      <w:r>
        <w:t xml:space="preserve"> -- все пороговые значения соблюдены, релиз допущен.</w:t>
      </w:r>
    </w:p>
    <w:p w14:paraId="663266A8" w14:textId="77777777" w:rsidR="00AF5709" w:rsidRDefault="008D351F">
      <w:pPr>
        <w:pStyle w:val="Compact"/>
        <w:numPr>
          <w:ilvl w:val="0"/>
          <w:numId w:val="20"/>
        </w:numPr>
      </w:pPr>
      <w:r>
        <w:rPr>
          <w:b/>
          <w:bCs/>
        </w:rPr>
        <w:t>FAILED</w:t>
      </w:r>
      <w:r>
        <w:t xml:space="preserve"> -- одно или более пороговых значений превышено, релиз не рекомендован.</w:t>
      </w:r>
    </w:p>
    <w:p w14:paraId="3699316B" w14:textId="77777777" w:rsidR="00AF5709" w:rsidRDefault="008D351F">
      <w:pPr>
        <w:pStyle w:val="Compact"/>
        <w:numPr>
          <w:ilvl w:val="0"/>
          <w:numId w:val="20"/>
        </w:numPr>
      </w:pPr>
      <w:r>
        <w:rPr>
          <w:b/>
          <w:bCs/>
        </w:rPr>
        <w:t>WARNING</w:t>
      </w:r>
      <w:r>
        <w:t xml:space="preserve"> -- пороговые значения близки к превышению или имеются нарушения некритического уровня.</w:t>
      </w:r>
    </w:p>
    <w:p w14:paraId="2E09AF69" w14:textId="77777777" w:rsidR="00AF5709" w:rsidRDefault="008D351F">
      <w:pPr>
        <w:pStyle w:val="FirstParagraph"/>
      </w:pPr>
      <w:r>
        <w:t>Вердикт передаёт</w:t>
      </w:r>
      <w:r>
        <w:t>ся как ответ на запрос раннера и может быть использован в конвейере CI/CD для принятия решения о продолжении или остановке сборки.</w:t>
      </w:r>
    </w:p>
    <w:p w14:paraId="449B2B4E" w14:textId="77777777" w:rsidR="00AF5709" w:rsidRDefault="008D351F">
      <w:pPr>
        <w:pStyle w:val="3"/>
      </w:pPr>
      <w:bookmarkStart w:id="36" w:name="Xe73721003951766b7580df34cc791bccb9b08f1"/>
      <w:bookmarkStart w:id="37" w:name="_Toc230951654"/>
      <w:bookmarkEnd w:id="34"/>
      <w:r>
        <w:t>6.3. Экспортируемые отчёты</w:t>
      </w:r>
      <w:bookmarkEnd w:id="37"/>
    </w:p>
    <w:p w14:paraId="0FD93936" w14:textId="77777777" w:rsidR="00AF5709" w:rsidRDefault="008D351F">
      <w:pPr>
        <w:pStyle w:val="FirstParagraph"/>
      </w:pPr>
      <w:r>
        <w:t>Платформа предоставляет возможность экспорта данных в следующих форматах: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007"/>
        <w:gridCol w:w="2842"/>
        <w:gridCol w:w="5840"/>
      </w:tblGrid>
      <w:tr w:rsidR="00AF5709" w14:paraId="6EC41066" w14:textId="77777777" w:rsidTr="00AF5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B749959" w14:textId="77777777" w:rsidR="00AF5709" w:rsidRDefault="008D351F">
            <w:pPr>
              <w:pStyle w:val="Compact"/>
            </w:pPr>
            <w:r>
              <w:t>Формат</w:t>
            </w:r>
          </w:p>
        </w:tc>
        <w:tc>
          <w:tcPr>
            <w:tcW w:w="0" w:type="auto"/>
          </w:tcPr>
          <w:p w14:paraId="632B9ECE" w14:textId="77777777" w:rsidR="00AF5709" w:rsidRDefault="008D351F">
            <w:pPr>
              <w:pStyle w:val="Compact"/>
            </w:pPr>
            <w:r>
              <w:t>Режим экспорта</w:t>
            </w:r>
          </w:p>
        </w:tc>
        <w:tc>
          <w:tcPr>
            <w:tcW w:w="0" w:type="auto"/>
          </w:tcPr>
          <w:p w14:paraId="1B783CE0" w14:textId="77777777" w:rsidR="00AF5709" w:rsidRDefault="008D351F">
            <w:pPr>
              <w:pStyle w:val="Compact"/>
            </w:pPr>
            <w:r>
              <w:t>Оп</w:t>
            </w:r>
            <w:r>
              <w:t>исание</w:t>
            </w:r>
          </w:p>
        </w:tc>
      </w:tr>
      <w:tr w:rsidR="00AF5709" w14:paraId="41AB9A55" w14:textId="77777777">
        <w:tc>
          <w:tcPr>
            <w:tcW w:w="0" w:type="auto"/>
          </w:tcPr>
          <w:p w14:paraId="72B60DA4" w14:textId="77777777" w:rsidR="00AF5709" w:rsidRDefault="008D351F">
            <w:pPr>
              <w:pStyle w:val="Compact"/>
            </w:pPr>
            <w:r>
              <w:t>JSON</w:t>
            </w:r>
          </w:p>
        </w:tc>
        <w:tc>
          <w:tcPr>
            <w:tcW w:w="0" w:type="auto"/>
          </w:tcPr>
          <w:p w14:paraId="4D363EB2" w14:textId="77777777" w:rsidR="00AF5709" w:rsidRDefault="008D351F">
            <w:pPr>
              <w:pStyle w:val="Compact"/>
            </w:pPr>
            <w:r>
              <w:t>Синхронный (до 1000 находок)</w:t>
            </w:r>
          </w:p>
        </w:tc>
        <w:tc>
          <w:tcPr>
            <w:tcW w:w="0" w:type="auto"/>
          </w:tcPr>
          <w:p w14:paraId="350FFEB8" w14:textId="77777777" w:rsidR="00AF5709" w:rsidRDefault="008D351F">
            <w:pPr>
              <w:pStyle w:val="Compact"/>
            </w:pPr>
            <w:r>
              <w:t>Структурированный JSON-файл с полным набором атрибутов</w:t>
            </w:r>
          </w:p>
        </w:tc>
      </w:tr>
      <w:tr w:rsidR="00AF5709" w14:paraId="7D942DA4" w14:textId="77777777">
        <w:tc>
          <w:tcPr>
            <w:tcW w:w="0" w:type="auto"/>
          </w:tcPr>
          <w:p w14:paraId="6F4C7F46" w14:textId="77777777" w:rsidR="00AF5709" w:rsidRDefault="008D351F">
            <w:pPr>
              <w:pStyle w:val="Compact"/>
            </w:pPr>
            <w:r>
              <w:t>CSV</w:t>
            </w:r>
          </w:p>
        </w:tc>
        <w:tc>
          <w:tcPr>
            <w:tcW w:w="0" w:type="auto"/>
          </w:tcPr>
          <w:p w14:paraId="64BB9CCF" w14:textId="77777777" w:rsidR="00AF5709" w:rsidRDefault="008D351F">
            <w:pPr>
              <w:pStyle w:val="Compact"/>
            </w:pPr>
            <w:r>
              <w:t>Синхронный (до 1000 находок)</w:t>
            </w:r>
          </w:p>
        </w:tc>
        <w:tc>
          <w:tcPr>
            <w:tcW w:w="0" w:type="auto"/>
          </w:tcPr>
          <w:p w14:paraId="0C7B9F1F" w14:textId="77777777" w:rsidR="00AF5709" w:rsidRDefault="008D351F">
            <w:pPr>
              <w:pStyle w:val="Compact"/>
            </w:pPr>
            <w:r>
              <w:t>Табличный формат для импорта в электронные таблицы</w:t>
            </w:r>
          </w:p>
        </w:tc>
      </w:tr>
      <w:tr w:rsidR="00AF5709" w14:paraId="69F77A14" w14:textId="77777777">
        <w:tc>
          <w:tcPr>
            <w:tcW w:w="0" w:type="auto"/>
          </w:tcPr>
          <w:p w14:paraId="38A7F46D" w14:textId="77777777" w:rsidR="00AF5709" w:rsidRDefault="008D351F">
            <w:pPr>
              <w:pStyle w:val="Compact"/>
            </w:pPr>
            <w:r>
              <w:t>SARIF</w:t>
            </w:r>
          </w:p>
        </w:tc>
        <w:tc>
          <w:tcPr>
            <w:tcW w:w="0" w:type="auto"/>
          </w:tcPr>
          <w:p w14:paraId="1E58B937" w14:textId="77777777" w:rsidR="00AF5709" w:rsidRDefault="008D351F">
            <w:pPr>
              <w:pStyle w:val="Compact"/>
            </w:pPr>
            <w:r>
              <w:t>Синхронный (до 1000 находок)</w:t>
            </w:r>
          </w:p>
        </w:tc>
        <w:tc>
          <w:tcPr>
            <w:tcW w:w="0" w:type="auto"/>
          </w:tcPr>
          <w:p w14:paraId="4CC62E9F" w14:textId="77777777" w:rsidR="00AF5709" w:rsidRDefault="008D351F">
            <w:pPr>
              <w:pStyle w:val="Compact"/>
            </w:pPr>
            <w:r>
              <w:t>Стандартный формат обмена результатами статического анализа</w:t>
            </w:r>
          </w:p>
        </w:tc>
      </w:tr>
      <w:tr w:rsidR="00AF5709" w14:paraId="211BF820" w14:textId="77777777">
        <w:tc>
          <w:tcPr>
            <w:tcW w:w="0" w:type="auto"/>
          </w:tcPr>
          <w:p w14:paraId="561335D2" w14:textId="77777777" w:rsidR="00AF5709" w:rsidRDefault="008D351F">
            <w:pPr>
              <w:pStyle w:val="Compact"/>
            </w:pPr>
            <w:r>
              <w:t>PDF</w:t>
            </w:r>
          </w:p>
        </w:tc>
        <w:tc>
          <w:tcPr>
            <w:tcW w:w="0" w:type="auto"/>
          </w:tcPr>
          <w:p w14:paraId="3A0489FD" w14:textId="77777777" w:rsidR="00AF5709" w:rsidRDefault="008D351F">
            <w:pPr>
              <w:pStyle w:val="Compact"/>
            </w:pPr>
            <w:r>
              <w:t>Только асинхронный</w:t>
            </w:r>
          </w:p>
        </w:tc>
        <w:tc>
          <w:tcPr>
            <w:tcW w:w="0" w:type="auto"/>
          </w:tcPr>
          <w:p w14:paraId="5B2E7A70" w14:textId="77777777" w:rsidR="00AF5709" w:rsidRDefault="008D351F">
            <w:pPr>
              <w:pStyle w:val="Compact"/>
            </w:pPr>
            <w:r>
              <w:t>Форматированный отчёт для представления руководству и аудиторам</w:t>
            </w:r>
          </w:p>
        </w:tc>
      </w:tr>
    </w:tbl>
    <w:p w14:paraId="490AAA82" w14:textId="77777777" w:rsidR="00AF5709" w:rsidRDefault="008D351F">
      <w:pPr>
        <w:pStyle w:val="a0"/>
      </w:pPr>
      <w:r>
        <w:t>При экспорте более 1000 находок автоматически используется фоновый режим: формируется задача, прогресс кото</w:t>
      </w:r>
      <w:r>
        <w:t>рой можно отслеживать в интерфейсе. По завершении генерации файл становится доступен для скачивания.</w:t>
      </w:r>
    </w:p>
    <w:p w14:paraId="393C109F" w14:textId="77777777" w:rsidR="00AF5709" w:rsidRDefault="008D351F">
      <w:pPr>
        <w:pStyle w:val="3"/>
      </w:pPr>
      <w:bookmarkStart w:id="38" w:name="X717b4cd5f08ae4da53aaeb6a6826972c95b8654"/>
      <w:bookmarkStart w:id="39" w:name="_Toc230951655"/>
      <w:bookmarkEnd w:id="36"/>
      <w:r>
        <w:t>6.4. Дашборды и статистика</w:t>
      </w:r>
      <w:bookmarkEnd w:id="39"/>
    </w:p>
    <w:p w14:paraId="505683F8" w14:textId="77777777" w:rsidR="00AF5709" w:rsidRDefault="008D351F">
      <w:pPr>
        <w:pStyle w:val="FirstParagraph"/>
      </w:pPr>
      <w:r>
        <w:t>Через веб-интерфейс платформа предоставляет визуальные дашборды, включающие:</w:t>
      </w:r>
    </w:p>
    <w:p w14:paraId="2211A3A0" w14:textId="77777777" w:rsidR="00AF5709" w:rsidRDefault="008D351F">
      <w:pPr>
        <w:pStyle w:val="Compact"/>
        <w:numPr>
          <w:ilvl w:val="0"/>
          <w:numId w:val="21"/>
        </w:numPr>
      </w:pPr>
      <w:r>
        <w:t>Распределение находок по уровням критичности (круго</w:t>
      </w:r>
      <w:r>
        <w:t>вая/столбчатая диаграмма).</w:t>
      </w:r>
    </w:p>
    <w:p w14:paraId="19BF057F" w14:textId="77777777" w:rsidR="00AF5709" w:rsidRDefault="008D351F">
      <w:pPr>
        <w:pStyle w:val="Compact"/>
        <w:numPr>
          <w:ilvl w:val="0"/>
          <w:numId w:val="21"/>
        </w:numPr>
      </w:pPr>
      <w:r>
        <w:t>Тренд количества находок во времени (линейный график).</w:t>
      </w:r>
    </w:p>
    <w:p w14:paraId="5042A0D8" w14:textId="77777777" w:rsidR="00AF5709" w:rsidRDefault="008D351F">
      <w:pPr>
        <w:pStyle w:val="Compact"/>
        <w:numPr>
          <w:ilvl w:val="0"/>
          <w:numId w:val="21"/>
        </w:numPr>
      </w:pPr>
      <w:r>
        <w:t>Перечень последних выполненных сканирований с их статусами.</w:t>
      </w:r>
    </w:p>
    <w:p w14:paraId="272151CA" w14:textId="77777777" w:rsidR="00AF5709" w:rsidRDefault="008D351F">
      <w:pPr>
        <w:pStyle w:val="Compact"/>
        <w:numPr>
          <w:ilvl w:val="0"/>
          <w:numId w:val="21"/>
        </w:numPr>
      </w:pPr>
      <w:r>
        <w:t>Список наиболее критичных уязвимостей, требующих первоочередного внимания.</w:t>
      </w:r>
    </w:p>
    <w:p w14:paraId="444B8B9F" w14:textId="77777777" w:rsidR="00AF5709" w:rsidRDefault="008D351F">
      <w:pPr>
        <w:pStyle w:val="Compact"/>
        <w:numPr>
          <w:ilvl w:val="0"/>
          <w:numId w:val="21"/>
        </w:numPr>
      </w:pPr>
      <w:r>
        <w:t>Сводка по состоянию Quality Gates для п</w:t>
      </w:r>
      <w:r>
        <w:t>риложений.</w:t>
      </w:r>
    </w:p>
    <w:p w14:paraId="2138396A" w14:textId="77777777" w:rsidR="00AF5709" w:rsidRDefault="008D351F">
      <w:pPr>
        <w:pStyle w:val="3"/>
      </w:pPr>
      <w:bookmarkStart w:id="40" w:name="Xf036c654f57c94d086ddc26d89943f4d2174ab7"/>
      <w:bookmarkStart w:id="41" w:name="_Toc230951656"/>
      <w:bookmarkEnd w:id="38"/>
      <w:r>
        <w:lastRenderedPageBreak/>
        <w:t>6.5. Данные SBOM</w:t>
      </w:r>
      <w:bookmarkEnd w:id="41"/>
    </w:p>
    <w:p w14:paraId="04FF6B82" w14:textId="77777777" w:rsidR="00AF5709" w:rsidRDefault="008D351F">
      <w:pPr>
        <w:pStyle w:val="FirstParagraph"/>
      </w:pPr>
      <w:r>
        <w:t>Платформа хранит и предоставляет перечень компонентов программного обеспечения (Software Bill of Materials) в формате CycloneDX, включая:</w:t>
      </w:r>
    </w:p>
    <w:p w14:paraId="55CBFF17" w14:textId="77777777" w:rsidR="00AF5709" w:rsidRDefault="008D351F">
      <w:pPr>
        <w:pStyle w:val="Compact"/>
        <w:numPr>
          <w:ilvl w:val="0"/>
          <w:numId w:val="22"/>
        </w:numPr>
      </w:pPr>
      <w:r>
        <w:t>Наименование и версию каждого компонента.</w:t>
      </w:r>
    </w:p>
    <w:p w14:paraId="0E05FD49" w14:textId="77777777" w:rsidR="00AF5709" w:rsidRDefault="008D351F">
      <w:pPr>
        <w:pStyle w:val="Compact"/>
        <w:numPr>
          <w:ilvl w:val="0"/>
          <w:numId w:val="22"/>
        </w:numPr>
      </w:pPr>
      <w:r>
        <w:t>Лицензию компонента.</w:t>
      </w:r>
    </w:p>
    <w:p w14:paraId="16D28A87" w14:textId="77777777" w:rsidR="00AF5709" w:rsidRDefault="008D351F">
      <w:pPr>
        <w:pStyle w:val="Compact"/>
        <w:numPr>
          <w:ilvl w:val="0"/>
          <w:numId w:val="22"/>
        </w:numPr>
      </w:pPr>
      <w:r>
        <w:t>Связь компонента с приложением и репозиторием.</w:t>
      </w:r>
    </w:p>
    <w:p w14:paraId="26190894" w14:textId="77777777" w:rsidR="00AF5709" w:rsidRDefault="008D351F">
      <w:pPr>
        <w:pStyle w:val="Compact"/>
        <w:numPr>
          <w:ilvl w:val="0"/>
          <w:numId w:val="22"/>
        </w:numPr>
      </w:pPr>
      <w:r>
        <w:t>Результаты поиска по компонентам.</w:t>
      </w:r>
    </w:p>
    <w:p w14:paraId="296ADDB3" w14:textId="77777777" w:rsidR="00AF5709" w:rsidRDefault="008D351F">
      <w:r>
        <w:pict w14:anchorId="6856435E">
          <v:rect id="_x0000_i1032" style="width:0;height:1.5pt" o:hralign="center" o:hrstd="t" o:hr="t"/>
        </w:pict>
      </w:r>
    </w:p>
    <w:p w14:paraId="03C7DDE5" w14:textId="77777777" w:rsidR="00AF5709" w:rsidRDefault="008D351F">
      <w:pPr>
        <w:pStyle w:val="2"/>
      </w:pPr>
      <w:bookmarkStart w:id="42" w:name="X18b7f47b83ee90f7a348c70d4986962c0576104"/>
      <w:bookmarkStart w:id="43" w:name="_Toc230951657"/>
      <w:bookmarkEnd w:id="30"/>
      <w:bookmarkEnd w:id="40"/>
      <w:r>
        <w:t>7. Описание интерфейса пользователя</w:t>
      </w:r>
      <w:bookmarkEnd w:id="43"/>
    </w:p>
    <w:p w14:paraId="259840B5" w14:textId="77777777" w:rsidR="00AF5709" w:rsidRDefault="008D351F">
      <w:pPr>
        <w:pStyle w:val="FirstParagraph"/>
      </w:pPr>
      <w:r>
        <w:t>Веб-интерфейс платформы ASOC состоит из разделов, доступных через навигационное меню в левой части экрана. Каждый раздел предназначен для</w:t>
      </w:r>
      <w:r>
        <w:t xml:space="preserve"> определённого аспекта управления безопасностью приложений. Ниже описаны все разделы интерфейса с указанием их назначения и основных функциональных возможностей.</w:t>
      </w:r>
    </w:p>
    <w:p w14:paraId="5CF7212A" w14:textId="77777777" w:rsidR="00AF5709" w:rsidRDefault="008D351F">
      <w:r>
        <w:pict w14:anchorId="50634FD4">
          <v:rect id="_x0000_i1033" style="width:0;height:1.5pt" o:hralign="center" o:hrstd="t" o:hr="t"/>
        </w:pict>
      </w:r>
    </w:p>
    <w:p w14:paraId="0FC0380E" w14:textId="77777777" w:rsidR="00AF5709" w:rsidRDefault="008D351F">
      <w:pPr>
        <w:pStyle w:val="3"/>
      </w:pPr>
      <w:bookmarkStart w:id="44" w:name="Xb5c0c9dbd04a43f80a0325691ea3fc059513213"/>
      <w:bookmarkStart w:id="45" w:name="_Toc230951658"/>
      <w:r>
        <w:t>7.1. Авторизация</w:t>
      </w:r>
      <w:bookmarkEnd w:id="45"/>
    </w:p>
    <w:p w14:paraId="5C3324DC" w14:textId="77777777" w:rsidR="00AF5709" w:rsidRDefault="008D351F">
      <w:pPr>
        <w:pStyle w:val="FirstParagraph"/>
      </w:pPr>
      <w:r>
        <w:t>Страница авторизации является начальной точкой взаимодействия пользователя с платформой. Она обеспечивает аутентификацию пользователя одним из поддерживаемых способов: через локальную учётную запись или через единый вход (SSO) посредством интеграции с Keyc</w:t>
      </w:r>
      <w:r>
        <w:t>loak.</w:t>
      </w:r>
    </w:p>
    <w:p w14:paraId="3119F978" w14:textId="77777777" w:rsidR="00AF5709" w:rsidRDefault="008D351F">
      <w:pPr>
        <w:pStyle w:val="a0"/>
      </w:pPr>
      <w:r>
        <w:t>При использовании локальной аутентификации пользователь вводит имя учётной записи и пароль. После успешной проверки учётных данных выполняется вход в систему. Сессия имеет ограниченный срок действия, по истечении которого пользователю потребуется пов</w:t>
      </w:r>
      <w:r>
        <w:t>торная аутентификация.</w:t>
      </w:r>
    </w:p>
    <w:p w14:paraId="4C843980" w14:textId="77777777" w:rsidR="00AF5709" w:rsidRDefault="008D351F">
      <w:pPr>
        <w:pStyle w:val="a0"/>
      </w:pPr>
      <w:r>
        <w:t>При использовании SSO через Keycloak пользователь перенаправляется на страницу авторизации сервера Keycloak, где проходит аутентификацию в соответствии с политиками, настроенными в Keycloak (включая многофакторную аутентификацию, есл</w:t>
      </w:r>
      <w:r>
        <w:t>и она сконфигурирована). После успешной аутентификации пользователь автоматически перенаправляется обратно в ASOC с выданным токеном доступа.</w:t>
      </w:r>
    </w:p>
    <w:p w14:paraId="079EB33A" w14:textId="77777777" w:rsidR="00AF5709" w:rsidRDefault="008D351F">
      <w:pPr>
        <w:pStyle w:val="a0"/>
      </w:pPr>
      <w:r>
        <w:t>Интерфейс страницы авторизации содержит форму ввода учётных данных, кнопку входа, а также кнопку или ссылку для пе</w:t>
      </w:r>
      <w:r>
        <w:t>рехода к авторизации через Keycloak SSO (при его наличии в конфигурации). При ошибке аутентификации отображается информативное сообщение об ошибке без раскрытия технических деталей.</w:t>
      </w:r>
    </w:p>
    <w:p w14:paraId="6E4E75BC" w14:textId="77777777" w:rsidR="00AF5709" w:rsidRDefault="008D351F">
      <w:pPr>
        <w:pStyle w:val="a0"/>
      </w:pPr>
      <w:r>
        <w:t xml:space="preserve">Безопасность аутентификации обеспечивается передачей данных исключительно </w:t>
      </w:r>
      <w:r>
        <w:t>по защищённому каналу HTTPS и ограничением числа попыток входа. При нажатии кнопки «Выход» сессия завершается.</w:t>
      </w:r>
    </w:p>
    <w:p w14:paraId="530799F1" w14:textId="77777777" w:rsidR="00AF5709" w:rsidRDefault="008D351F">
      <w:r>
        <w:pict w14:anchorId="0CFA5A53">
          <v:rect id="_x0000_i1034" style="width:0;height:1.5pt" o:hralign="center" o:hrstd="t" o:hr="t"/>
        </w:pict>
      </w:r>
    </w:p>
    <w:p w14:paraId="65A99B13" w14:textId="77777777" w:rsidR="00AF5709" w:rsidRDefault="008D351F">
      <w:pPr>
        <w:pStyle w:val="3"/>
      </w:pPr>
      <w:bookmarkStart w:id="46" w:name="Xdcaf75d22f817f482532f1d00212a6f91ab7788"/>
      <w:bookmarkStart w:id="47" w:name="_Toc230951659"/>
      <w:bookmarkEnd w:id="44"/>
      <w:r>
        <w:lastRenderedPageBreak/>
        <w:t>7.2. Дашборд</w:t>
      </w:r>
      <w:bookmarkEnd w:id="47"/>
    </w:p>
    <w:p w14:paraId="36AF10A7" w14:textId="77777777" w:rsidR="00AF5709" w:rsidRDefault="008D351F">
      <w:pPr>
        <w:pStyle w:val="FirstParagraph"/>
      </w:pPr>
      <w:r>
        <w:t xml:space="preserve">Раздел «Дашборд» (пункт меню </w:t>
      </w:r>
      <w:r>
        <w:rPr>
          <w:b/>
          <w:bCs/>
        </w:rPr>
        <w:t>Дашборд</w:t>
      </w:r>
      <w:r>
        <w:t>) является основной рабочей панелью пользователя, предоставляющей сводную информацию о состоян</w:t>
      </w:r>
      <w:r>
        <w:t>ии безопасности приложений в рамках доступных пользователю организаций и команд. Дашборд открывается автоматически после успешной авторизации.</w:t>
      </w:r>
    </w:p>
    <w:p w14:paraId="751EADF5" w14:textId="77777777" w:rsidR="00AF5709" w:rsidRDefault="008D351F">
      <w:pPr>
        <w:pStyle w:val="a0"/>
      </w:pPr>
      <w:r>
        <w:t>Центральным элементом дашборда являются интерактивные графики и диаграммы. Диаграмма распределения находок по уро</w:t>
      </w:r>
      <w:r>
        <w:t>вням критичности (Critical, High, Medium, Low, Info) позволяет оценить общую картину безопасности. Каждый сегмент диаграммы представлен в уникальном цвете, соответствующем уровню критичности, с возможностью наведения для отображения точного числа находок.</w:t>
      </w:r>
    </w:p>
    <w:p w14:paraId="3504814C" w14:textId="77777777" w:rsidR="00AF5709" w:rsidRDefault="008D351F">
      <w:pPr>
        <w:pStyle w:val="a0"/>
      </w:pPr>
      <w:r>
        <w:t>График тренда отображает динамику изменения количества находок во времени. Это позволяет отслеживать эффективность мер по устранению уязвимостей, выявлять всплески новых находок после обновлений и оценивать общий вектор развития безопасности. График поддер</w:t>
      </w:r>
      <w:r>
        <w:t>живает выбор временного периода для детализации.</w:t>
      </w:r>
    </w:p>
    <w:p w14:paraId="08E10CAA" w14:textId="77777777" w:rsidR="00AF5709" w:rsidRDefault="008D351F">
      <w:pPr>
        <w:pStyle w:val="a0"/>
      </w:pPr>
      <w:r>
        <w:t>В нижней части дашборда расположены два информационных блока: список последних выполненных сканирований с указанием даты, приложения, практики и результата, а также перечень наиболее критичных уязвимостей, т</w:t>
      </w:r>
      <w:r>
        <w:t>ребующих первоочередного внимания. Каждая запись в списках является ссылкой, позволяющей перейти к соответствующей детальной странице.</w:t>
      </w:r>
    </w:p>
    <w:p w14:paraId="3CAF973F" w14:textId="77777777" w:rsidR="00AF5709" w:rsidRDefault="008D351F">
      <w:pPr>
        <w:pStyle w:val="a0"/>
      </w:pPr>
      <w:r>
        <w:t>Дашборд автоматически обновляет данные при открытии страницы. Визуализация адаптируется к размеру окна браузера, обеспечи</w:t>
      </w:r>
      <w:r>
        <w:t>вая корректное отображение графиков как на широкоформатных мониторах, так и на экранах меньшего размера. Набор отображаемых данных зависит от прав доступа текущего пользователя -- отображаются только данные тех организаций, команд и приложений, к которым п</w:t>
      </w:r>
      <w:r>
        <w:t>ользователь имеет доступ.</w:t>
      </w:r>
    </w:p>
    <w:p w14:paraId="374A1C49" w14:textId="77777777" w:rsidR="00AF5709" w:rsidRDefault="008D351F">
      <w:r>
        <w:pict w14:anchorId="7B67E19D">
          <v:rect id="_x0000_i1035" style="width:0;height:1.5pt" o:hralign="center" o:hrstd="t" o:hr="t"/>
        </w:pict>
      </w:r>
    </w:p>
    <w:p w14:paraId="312BF28A" w14:textId="77777777" w:rsidR="00AF5709" w:rsidRDefault="008D351F">
      <w:pPr>
        <w:pStyle w:val="3"/>
      </w:pPr>
      <w:bookmarkStart w:id="48" w:name="X19bfbbbfae610c8a0ea875b60b3d40ddd59a86c"/>
      <w:bookmarkStart w:id="49" w:name="_Toc230951660"/>
      <w:bookmarkEnd w:id="46"/>
      <w:r>
        <w:t>7.3. Уязвимости</w:t>
      </w:r>
      <w:bookmarkEnd w:id="49"/>
    </w:p>
    <w:p w14:paraId="7E045FB0" w14:textId="77777777" w:rsidR="00AF5709" w:rsidRDefault="008D351F">
      <w:pPr>
        <w:pStyle w:val="FirstParagraph"/>
      </w:pPr>
      <w:r>
        <w:t xml:space="preserve">Раздел «Уязвимости» (пункт меню </w:t>
      </w:r>
      <w:r>
        <w:rPr>
          <w:b/>
          <w:bCs/>
        </w:rPr>
        <w:t>Уязвимости</w:t>
      </w:r>
      <w:r>
        <w:t>) предоставляет единый реестр всех находок, обнаруженных в результате сканирований. Это основной рабочий инструмент аналитика безопасности для просмотра, фильтрации и при</w:t>
      </w:r>
      <w:r>
        <w:t>оритизации уязвимостей.</w:t>
      </w:r>
    </w:p>
    <w:p w14:paraId="08D7CEB0" w14:textId="77777777" w:rsidR="00AF5709" w:rsidRDefault="008D351F">
      <w:pPr>
        <w:pStyle w:val="a0"/>
      </w:pPr>
      <w:r>
        <w:t>Находки представлены в виде таблицы с возможностью сортировки по столбцам. Каждая строка таблицы содержит ключевую информацию: уровень критичности (с цветовой индикацией), название уязвимости, практику (SAST, SCA, Secrets, DAST), ин</w:t>
      </w:r>
      <w:r>
        <w:t>струмент сканирования, текущий статус, приложение и дату обнаружения. Таблица поддерживает постраничную навигацию для работы с большими объёмами данных.</w:t>
      </w:r>
    </w:p>
    <w:p w14:paraId="5A20F134" w14:textId="77777777" w:rsidR="00AF5709" w:rsidRDefault="008D351F">
      <w:pPr>
        <w:pStyle w:val="a0"/>
      </w:pPr>
      <w:r>
        <w:t>Панель фильтрации расположена над таблицей и предоставляет возможность сужения выборки по нескольким кр</w:t>
      </w:r>
      <w:r>
        <w:t xml:space="preserve">итериям одновременно. Доступные фильтры: по практике сканирования, по уровню критичности, по текущему статусу находки и по инструменту, обнаружившему уязвимость. Фильтры применяются мгновенно, обновляя содержимое </w:t>
      </w:r>
      <w:r>
        <w:lastRenderedPageBreak/>
        <w:t>таблицы без перезагрузки страницы. Возможна</w:t>
      </w:r>
      <w:r>
        <w:t xml:space="preserve"> комбинация нескольких фильтров для точной выборки.</w:t>
      </w:r>
    </w:p>
    <w:p w14:paraId="3CD24BBB" w14:textId="77777777" w:rsidR="00AF5709" w:rsidRDefault="008D351F">
      <w:pPr>
        <w:pStyle w:val="a0"/>
      </w:pPr>
      <w:r>
        <w:t>Строка поиска позволяет выполнять полнотекстовый поиск по названию уязвимости, описанию, идентификаторам CWE/CVE и другим текстовым атрибутам. Поиск работает в сочетании с установленными фильтрами, что по</w:t>
      </w:r>
      <w:r>
        <w:t>зволяет быстро находить конкретные уязвимости в отфильтрованном наборе данных.</w:t>
      </w:r>
    </w:p>
    <w:p w14:paraId="6AB017BA" w14:textId="77777777" w:rsidR="00AF5709" w:rsidRDefault="008D351F">
      <w:pPr>
        <w:pStyle w:val="a0"/>
      </w:pPr>
      <w:r>
        <w:t>Каждая строка таблицы является кликабельной -- нажатие на строку открывает страницу детализации уязвимости (раздел 7.4). Это обеспечивает быстрый переход от обзорного списка к д</w:t>
      </w:r>
      <w:r>
        <w:t>етальному анализу конкретной находки. Цветовая кодировка уровней критичности (красный -- Critical, оранжевый -- High, жёлтый -- Medium, синий -- Low, серый -- Info) позволяет визуально оценивать приоритетность без необходимости чтения каждой строки.</w:t>
      </w:r>
    </w:p>
    <w:p w14:paraId="008B2FC3" w14:textId="77777777" w:rsidR="00AF5709" w:rsidRDefault="008D351F">
      <w:r>
        <w:pict w14:anchorId="5B473E77">
          <v:rect id="_x0000_i1036" style="width:0;height:1.5pt" o:hralign="center" o:hrstd="t" o:hr="t"/>
        </w:pict>
      </w:r>
    </w:p>
    <w:p w14:paraId="76B4029C" w14:textId="77777777" w:rsidR="00AF5709" w:rsidRDefault="008D351F">
      <w:pPr>
        <w:pStyle w:val="3"/>
      </w:pPr>
      <w:bookmarkStart w:id="50" w:name="X8b9bf94f27c06dd1f51fd5020462db46b027483"/>
      <w:bookmarkStart w:id="51" w:name="_Toc230951661"/>
      <w:bookmarkEnd w:id="48"/>
      <w:r>
        <w:t>7.4. Детализация уязвимости</w:t>
      </w:r>
      <w:bookmarkEnd w:id="51"/>
    </w:p>
    <w:p w14:paraId="72D51268" w14:textId="77777777" w:rsidR="00AF5709" w:rsidRDefault="008D351F">
      <w:pPr>
        <w:pStyle w:val="FirstParagraph"/>
      </w:pPr>
      <w:r>
        <w:t>Страница детализации уязвимости предоставляет полную информацию о конкретной находке, обнаруженной в ходе сканирования. Страница открывается при нажатии на строку в реестре уязвимостей.</w:t>
      </w:r>
    </w:p>
    <w:p w14:paraId="73300F32" w14:textId="77777777" w:rsidR="00AF5709" w:rsidRDefault="008D351F">
      <w:pPr>
        <w:pStyle w:val="a0"/>
      </w:pPr>
      <w:r>
        <w:t>В верхней части страницы расположена карто</w:t>
      </w:r>
      <w:r>
        <w:t>чка уязвимости, содержащая основные атрибуты: название, уровень критичности, практику сканирования, инструмент, текущий статус, дату первого обнаружения и дату последнего обновления. Идентификаторы CWE и CVE (при их наличии) отображаются в виде ссылок на с</w:t>
      </w:r>
      <w:r>
        <w:t>оответствующие базы знаний.</w:t>
      </w:r>
    </w:p>
    <w:p w14:paraId="15C3F544" w14:textId="77777777" w:rsidR="00AF5709" w:rsidRDefault="008D351F">
      <w:pPr>
        <w:pStyle w:val="a0"/>
      </w:pPr>
      <w:r>
        <w:t>Раздел контекста репозитория содержит информацию о месте обнаружения уязвимости: имя файла, номер строки, фрагмент исходного кода в окрестности уязвимости, наименование репозитория, ветку и коммит. Это позволяет разработчику быс</w:t>
      </w:r>
      <w:r>
        <w:t>тро локализовать проблему в коде без необходимости самостоятельного поиска.</w:t>
      </w:r>
    </w:p>
    <w:p w14:paraId="19A4EE2C" w14:textId="77777777" w:rsidR="00AF5709" w:rsidRDefault="008D351F">
      <w:pPr>
        <w:pStyle w:val="a0"/>
      </w:pPr>
      <w:r>
        <w:t>Функция изменения статуса позволяет аналитику безопасности управлять жизненным циклом находки непосредственно из интерфейса. Доступные переходы статусов определяются текущим статус</w:t>
      </w:r>
      <w:r>
        <w:t>ом и правами пользователя. Типичные статусы включают: New (новая), Confirmed (подтверждена), False Positive (ложное срабатывание), Resolved (устранена). При изменении статуса фиксируется автор изменения и временная метка.</w:t>
      </w:r>
    </w:p>
    <w:p w14:paraId="6751D7DD" w14:textId="77777777" w:rsidR="00AF5709" w:rsidRDefault="008D351F">
      <w:pPr>
        <w:pStyle w:val="a0"/>
      </w:pPr>
      <w:r>
        <w:t>Описание уязвимости включает текст</w:t>
      </w:r>
      <w:r>
        <w:t>овое описание проблемы, рекомендации по устранению (при их наличии в отчёте сканера) и ссылки на внешние ресурсы. Для уязвимостей, обнаруженных инструментами SCA, дополнительно отображается информация об уязвимом компоненте, его версии и рекомендуемой верс</w:t>
      </w:r>
      <w:r>
        <w:t>ии для обновления.</w:t>
      </w:r>
    </w:p>
    <w:p w14:paraId="49D316DF" w14:textId="77777777" w:rsidR="00AF5709" w:rsidRDefault="008D351F">
      <w:pPr>
        <w:pStyle w:val="a0"/>
      </w:pPr>
      <w:r>
        <w:t>Страница также отображает связанную информацию: организацию, команду и приложение, к которым относится находка, что обеспечивает полный организационный контекст для принятия решения о приоритетности устранения.</w:t>
      </w:r>
    </w:p>
    <w:p w14:paraId="42213DD5" w14:textId="77777777" w:rsidR="00AF5709" w:rsidRDefault="008D351F">
      <w:r>
        <w:pict w14:anchorId="573453F0">
          <v:rect id="_x0000_i1037" style="width:0;height:1.5pt" o:hralign="center" o:hrstd="t" o:hr="t"/>
        </w:pict>
      </w:r>
    </w:p>
    <w:p w14:paraId="104DDF89" w14:textId="77777777" w:rsidR="00AF5709" w:rsidRDefault="008D351F">
      <w:pPr>
        <w:pStyle w:val="3"/>
      </w:pPr>
      <w:bookmarkStart w:id="52" w:name="X8fb4050149a230cf20b970a9f86cf3b01cc9b22"/>
      <w:bookmarkStart w:id="53" w:name="_Toc230951662"/>
      <w:bookmarkEnd w:id="50"/>
      <w:r>
        <w:lastRenderedPageBreak/>
        <w:t>7.5. Отчёты (импорт/эксп</w:t>
      </w:r>
      <w:r>
        <w:t>орт)</w:t>
      </w:r>
      <w:bookmarkEnd w:id="53"/>
    </w:p>
    <w:p w14:paraId="1685455E" w14:textId="77777777" w:rsidR="00AF5709" w:rsidRDefault="008D351F">
      <w:pPr>
        <w:pStyle w:val="FirstParagraph"/>
      </w:pPr>
      <w:r>
        <w:t xml:space="preserve">Раздел «Отчёты» (пункт меню </w:t>
      </w:r>
      <w:r>
        <w:rPr>
          <w:b/>
          <w:bCs/>
        </w:rPr>
        <w:t>Отчёты</w:t>
      </w:r>
      <w:r>
        <w:t>) объединяет функциональность импорта и экспорта данных в платформу ASOC. Он предоставляет единый интерфейс для загрузки отчётов сканирования и выгрузки данных в различных форматах.</w:t>
      </w:r>
    </w:p>
    <w:p w14:paraId="11C2DC47" w14:textId="77777777" w:rsidR="00AF5709" w:rsidRDefault="008D351F">
      <w:pPr>
        <w:pStyle w:val="a0"/>
      </w:pPr>
      <w:r>
        <w:rPr>
          <w:b/>
          <w:bCs/>
        </w:rPr>
        <w:t>Импорт отчётов.</w:t>
      </w:r>
      <w:r>
        <w:t xml:space="preserve"> Для загрузки отчёта</w:t>
      </w:r>
      <w:r>
        <w:t xml:space="preserve"> нажмите кнопку «Импорт», выберите файл отчёта, укажите приложение, практику и инструмент сканирования, затем нажмите «Загрузить». При загрузке небольших файлов (до 10 МБ) результат импорта отображается немедленно. Для крупных файлов автоматически активиру</w:t>
      </w:r>
      <w:r>
        <w:t>ется фоновая обработка: создаётся задача, прогресс которой можно отслеживать в таблице задач на этой же странице.</w:t>
      </w:r>
    </w:p>
    <w:p w14:paraId="7B893AF3" w14:textId="77777777" w:rsidR="00AF5709" w:rsidRDefault="008D351F">
      <w:pPr>
        <w:pStyle w:val="a0"/>
      </w:pPr>
      <w:r>
        <w:rPr>
          <w:b/>
          <w:bCs/>
        </w:rPr>
        <w:t>Экспорт отчётов.</w:t>
      </w:r>
      <w:r>
        <w:t xml:space="preserve"> Для выгрузки данных нажмите кнопку «Экспорт», выберите формат (JSON, CSV, SARIF или PDF) и укажите параметры фильтрации (прил</w:t>
      </w:r>
      <w:r>
        <w:t>ожение, практика, период). При небольшом объёме данных (до 1000 находок) файл формируется и предлагается к скачиванию немедленно. При большем объёме или при экспорте в формат PDF создаётся фоновая задача. По завершении задачи появляется кнопка «Скачать» дл</w:t>
      </w:r>
      <w:r>
        <w:t>я загрузки готового файла.</w:t>
      </w:r>
    </w:p>
    <w:p w14:paraId="5AA76E18" w14:textId="77777777" w:rsidR="00AF5709" w:rsidRDefault="008D351F">
      <w:pPr>
        <w:pStyle w:val="a0"/>
      </w:pPr>
      <w:r>
        <w:rPr>
          <w:b/>
          <w:bCs/>
        </w:rPr>
        <w:t>Таблица задач.</w:t>
      </w:r>
      <w:r>
        <w:t xml:space="preserve"> В нижней части страницы расположена таблица всех текущих и завершённых задач импорта и экспорта. Для каждой задачи отображаются: тип операции (импорт/экспорт), статус (в очереди, обрабатывается, завершена, ошибка),</w:t>
      </w:r>
      <w:r>
        <w:t xml:space="preserve"> прогресс выполнения в процентах и время создания. Для завершённых задач экспорта доступна кнопка скачивания результата. Готовые файлы экспорта хранятся ограниченное время (настраиваемый период), после чего автоматически удаляются.</w:t>
      </w:r>
    </w:p>
    <w:p w14:paraId="64376542" w14:textId="77777777" w:rsidR="00AF5709" w:rsidRDefault="008D351F">
      <w:r>
        <w:pict w14:anchorId="0D850FEF">
          <v:rect id="_x0000_i1038" style="width:0;height:1.5pt" o:hralign="center" o:hrstd="t" o:hr="t"/>
        </w:pict>
      </w:r>
    </w:p>
    <w:p w14:paraId="3C348D50" w14:textId="77777777" w:rsidR="00AF5709" w:rsidRDefault="008D351F">
      <w:pPr>
        <w:pStyle w:val="3"/>
      </w:pPr>
      <w:bookmarkStart w:id="54" w:name="Xd72f426ebaef2190707197da108f9be6787b6f0"/>
      <w:bookmarkStart w:id="55" w:name="_Toc230951663"/>
      <w:bookmarkEnd w:id="52"/>
      <w:r>
        <w:t>7.6. SBOM</w:t>
      </w:r>
      <w:bookmarkEnd w:id="55"/>
    </w:p>
    <w:p w14:paraId="471E04F6" w14:textId="77777777" w:rsidR="00AF5709" w:rsidRDefault="008D351F">
      <w:pPr>
        <w:pStyle w:val="FirstParagraph"/>
      </w:pPr>
      <w:r>
        <w:t>Раздел «SBOM</w:t>
      </w:r>
      <w:r>
        <w:t xml:space="preserve">» (пункт меню </w:t>
      </w:r>
      <w:r>
        <w:rPr>
          <w:b/>
          <w:bCs/>
        </w:rPr>
        <w:t>SBOM</w:t>
      </w:r>
      <w:r>
        <w:t>) предназначен для работы со спецификациями состава программного обеспечения (Software Bill of Materials). SBOM-документы содержат полный перечень компонентов (библиотек, зависимостей, фреймворков), используемых в приложении, и являются в</w:t>
      </w:r>
      <w:r>
        <w:t>ажным средством управления рисками в цепочке поставок программного обеспечения.</w:t>
      </w:r>
    </w:p>
    <w:p w14:paraId="65B13578" w14:textId="77777777" w:rsidR="00AF5709" w:rsidRDefault="008D351F">
      <w:pPr>
        <w:pStyle w:val="a0"/>
      </w:pPr>
      <w:r>
        <w:t>Для импорта SBOM нажмите кнопку «Загрузить SBOM», выберите файл в формате CycloneDX JSON и укажите приложение, к которому он относится. После импорта компоненты становятся дост</w:t>
      </w:r>
      <w:r>
        <w:t>упны для просмотра и анализа.</w:t>
      </w:r>
    </w:p>
    <w:p w14:paraId="5A5D3035" w14:textId="77777777" w:rsidR="00AF5709" w:rsidRDefault="008D351F">
      <w:pPr>
        <w:pStyle w:val="a0"/>
      </w:pPr>
      <w:r>
        <w:t>Список компонентов отображается в виде таблицы, содержащей наименование компонента, его версию, лицензию (при наличии) и связь с приложением. Таблица поддерживает сортировку и постраничную навигацию. Для каждого компонента дос</w:t>
      </w:r>
      <w:r>
        <w:t>тупна детальная информация, включая полный набор атрибутов из CycloneDX-документа.</w:t>
      </w:r>
    </w:p>
    <w:p w14:paraId="440F4582" w14:textId="77777777" w:rsidR="00AF5709" w:rsidRDefault="008D351F">
      <w:pPr>
        <w:pStyle w:val="a0"/>
      </w:pPr>
      <w:r>
        <w:t>Функция поиска позволяет быстро находить компоненты по наименованию, версии или другим атрибутам. Это особенно полезно при необходимости определить, в каких приложениях испо</w:t>
      </w:r>
      <w:r>
        <w:t>льзуется компонент с известной уязвимостью (например, при публикации нового CVE для популярной библиотеки).</w:t>
      </w:r>
    </w:p>
    <w:p w14:paraId="18EA676B" w14:textId="77777777" w:rsidR="00AF5709" w:rsidRDefault="008D351F">
      <w:pPr>
        <w:pStyle w:val="a0"/>
      </w:pPr>
      <w:r>
        <w:lastRenderedPageBreak/>
        <w:t>Данные SBOM дополняют информацию из SCA-сканирований, предоставляя полную картину используемых зависимостей, включая те, по которым на момент сканир</w:t>
      </w:r>
      <w:r>
        <w:t>ования уязвимости не обнаружены. Совместное использование SCA и SBOM позволяет оперативно реагировать на вновь обнаруженные уязвимости в уже используемых компонентах.</w:t>
      </w:r>
    </w:p>
    <w:p w14:paraId="738E2984" w14:textId="77777777" w:rsidR="00AF5709" w:rsidRDefault="008D351F">
      <w:r>
        <w:pict w14:anchorId="44C0ECF6">
          <v:rect id="_x0000_i1039" style="width:0;height:1.5pt" o:hralign="center" o:hrstd="t" o:hr="t"/>
        </w:pict>
      </w:r>
    </w:p>
    <w:p w14:paraId="2FDBAF41" w14:textId="77777777" w:rsidR="00AF5709" w:rsidRDefault="008D351F">
      <w:pPr>
        <w:pStyle w:val="3"/>
      </w:pPr>
      <w:bookmarkStart w:id="56" w:name="X7a830003bed2e1d9e9f542cc33d7409ab5a07bb"/>
      <w:bookmarkStart w:id="57" w:name="_Toc230951664"/>
      <w:bookmarkEnd w:id="54"/>
      <w:r>
        <w:t>7.7. Управление структурой</w:t>
      </w:r>
      <w:bookmarkEnd w:id="57"/>
    </w:p>
    <w:p w14:paraId="19DF25A9" w14:textId="77777777" w:rsidR="00AF5709" w:rsidRDefault="008D351F">
      <w:pPr>
        <w:pStyle w:val="FirstParagraph"/>
      </w:pPr>
      <w:r>
        <w:t xml:space="preserve">Раздел «Управление» (пункт меню </w:t>
      </w:r>
      <w:r>
        <w:rPr>
          <w:b/>
          <w:bCs/>
        </w:rPr>
        <w:t>Управление</w:t>
      </w:r>
      <w:r>
        <w:t>) предоставляет средства для создания и администрирования иерархической организационной модели платформы. Эта модель является фундаментом для разграничения доступа, применения политик Quality Gates и привязки резул</w:t>
      </w:r>
      <w:r>
        <w:t>ьтатов сканирования к организационному контексту.</w:t>
      </w:r>
    </w:p>
    <w:p w14:paraId="20B47E17" w14:textId="77777777" w:rsidR="00AF5709" w:rsidRDefault="008D351F">
      <w:pPr>
        <w:pStyle w:val="a0"/>
      </w:pPr>
      <w:r>
        <w:t>Иерархия организационной структуры включает четыре уровня: организация, команда, приложение, версия (ветка). Организация является верхним уровнем и, как правило, соответствует бизнес-подразделению или дочер</w:t>
      </w:r>
      <w:r>
        <w:t>ней компании. Команда объединяет группу специалистов, отвечающих за определённый набор приложений. Приложение -- единица учёта, к которой привязываются репозитории, сканирования и находки. Версия (ветка) позволяет отслеживать состояние безопасности отдельн</w:t>
      </w:r>
      <w:r>
        <w:t>ых веток одного приложения.</w:t>
      </w:r>
    </w:p>
    <w:p w14:paraId="47560CF3" w14:textId="77777777" w:rsidR="00AF5709" w:rsidRDefault="008D351F">
      <w:pPr>
        <w:pStyle w:val="a0"/>
      </w:pPr>
      <w:r>
        <w:t>Интерфейс страницы предоставляет формы для создания, редактирования и удаления сущностей каждого уровня иерархии. При создании сущности указываются её наименование, описание и родительский элемент (организация для команды, коман</w:t>
      </w:r>
      <w:r>
        <w:t>да для приложения и так далее). Навигация по иерархии осуществляется через древовидное представление или табличные списки с возможностью перехода между уровнями.</w:t>
      </w:r>
    </w:p>
    <w:p w14:paraId="4B3BA2E3" w14:textId="77777777" w:rsidR="00AF5709" w:rsidRDefault="008D351F">
      <w:pPr>
        <w:pStyle w:val="a0"/>
      </w:pPr>
      <w:r>
        <w:t>Привязка приложений к репозиториям, коннекторам CI/CD и профилям сканеров выполняется на соотв</w:t>
      </w:r>
      <w:r>
        <w:t>етствующих страницах, однако общая структура создаётся и управляется именно здесь. Корректная настройка организационной структуры является обязательным предварительным условием для работы всех остальных функций платформы: импорта находок, оценки Quality Ga</w:t>
      </w:r>
      <w:r>
        <w:t>tes, экспорта отчётов и управления доступом.</w:t>
      </w:r>
    </w:p>
    <w:p w14:paraId="49E4CBC9" w14:textId="77777777" w:rsidR="00AF5709" w:rsidRDefault="008D351F">
      <w:pPr>
        <w:pStyle w:val="a0"/>
      </w:pPr>
      <w:r>
        <w:t>Страница также отображает связанную статистику: количество команд в организации, приложений в команде, текущий статус Quality Gate для каждого приложения. Это позволяет администратору быстро оценить охват платфо</w:t>
      </w:r>
      <w:r>
        <w:t>рмой и выявить приложения, ещё не включённые в процесс сканирования.</w:t>
      </w:r>
    </w:p>
    <w:p w14:paraId="696AB861" w14:textId="77777777" w:rsidR="00AF5709" w:rsidRDefault="008D351F">
      <w:r>
        <w:pict w14:anchorId="384F687E">
          <v:rect id="_x0000_i1040" style="width:0;height:1.5pt" o:hralign="center" o:hrstd="t" o:hr="t"/>
        </w:pict>
      </w:r>
    </w:p>
    <w:p w14:paraId="3E3063B0" w14:textId="77777777" w:rsidR="00AF5709" w:rsidRPr="008D351F" w:rsidRDefault="008D351F">
      <w:pPr>
        <w:pStyle w:val="3"/>
        <w:rPr>
          <w:lang w:val="en-US"/>
        </w:rPr>
      </w:pPr>
      <w:bookmarkStart w:id="58" w:name="X84c81209ee96359080e1f40efd002d9bad19a63"/>
      <w:bookmarkStart w:id="59" w:name="_Toc230951665"/>
      <w:bookmarkEnd w:id="56"/>
      <w:r w:rsidRPr="008D351F">
        <w:rPr>
          <w:lang w:val="en-US"/>
        </w:rPr>
        <w:t>7.8. Quality Gates</w:t>
      </w:r>
      <w:bookmarkEnd w:id="59"/>
    </w:p>
    <w:p w14:paraId="616D39D7" w14:textId="77777777" w:rsidR="00AF5709" w:rsidRDefault="008D351F">
      <w:pPr>
        <w:pStyle w:val="FirstParagraph"/>
      </w:pPr>
      <w:r>
        <w:t>Раздел</w:t>
      </w:r>
      <w:r w:rsidRPr="008D351F">
        <w:rPr>
          <w:lang w:val="en-US"/>
        </w:rPr>
        <w:t xml:space="preserve"> «Quality Gates» (</w:t>
      </w:r>
      <w:r>
        <w:t>пункт</w:t>
      </w:r>
      <w:r w:rsidRPr="008D351F">
        <w:rPr>
          <w:lang w:val="en-US"/>
        </w:rPr>
        <w:t xml:space="preserve"> </w:t>
      </w:r>
      <w:r>
        <w:t>меню</w:t>
      </w:r>
      <w:r w:rsidRPr="008D351F">
        <w:rPr>
          <w:lang w:val="en-US"/>
        </w:rPr>
        <w:t xml:space="preserve"> </w:t>
      </w:r>
      <w:r>
        <w:rPr>
          <w:b/>
          <w:bCs/>
        </w:rPr>
        <w:t xml:space="preserve">Quality </w:t>
      </w:r>
      <w:proofErr w:type="spellStart"/>
      <w:r>
        <w:rPr>
          <w:b/>
          <w:bCs/>
        </w:rPr>
        <w:t>Gates</w:t>
      </w:r>
      <w:proofErr w:type="spellEnd"/>
      <w:r>
        <w:t>) предназначен для создания, настройки и управления порогами качества безопасности, которые определяют, допускается ли релиз приложения к дальнейшему продвижению в конвейере CI/CD.</w:t>
      </w:r>
    </w:p>
    <w:p w14:paraId="3650E451" w14:textId="77777777" w:rsidR="00AF5709" w:rsidRDefault="008D351F">
      <w:pPr>
        <w:pStyle w:val="a0"/>
      </w:pPr>
      <w:r>
        <w:t>Quality Gate представляет собой набор пороговых значений, определяющих макс</w:t>
      </w:r>
      <w:r>
        <w:t xml:space="preserve">имально допустимое количество находок определённого уровня критичности для каждой практики сканирования. Например, можно задать правило: "не более 0 находок Critical и не более 5 </w:t>
      </w:r>
      <w:r>
        <w:lastRenderedPageBreak/>
        <w:t>находок High для практики SAST". При превышении любого из порогов Quality Gat</w:t>
      </w:r>
      <w:r>
        <w:t>e считается не пройденным.</w:t>
      </w:r>
    </w:p>
    <w:p w14:paraId="5853D0E4" w14:textId="77777777" w:rsidR="00AF5709" w:rsidRDefault="008D351F">
      <w:pPr>
        <w:pStyle w:val="a0"/>
      </w:pPr>
      <w:r>
        <w:t>Создание нового Quality Gate выполняется через форму, где указывается наименование, описание и набор пороговых значений. Для каждой практики (SAST, SCA, Secrets, DAST) можно задать отдельные пороги по уровням критичности: Critica</w:t>
      </w:r>
      <w:r>
        <w:t>l, High, Medium, Low, Info. Неуказанные пороги не учитываются при оценке (считаются неограниченными).</w:t>
      </w:r>
    </w:p>
    <w:p w14:paraId="22819006" w14:textId="77777777" w:rsidR="00AF5709" w:rsidRDefault="008D351F">
      <w:pPr>
        <w:pStyle w:val="a0"/>
      </w:pPr>
      <w:r>
        <w:t xml:space="preserve">Платформа поддерживает иерархическое наследование Quality Gates. Политика, заданная на уровне организации, автоматически распространяется на все команды, </w:t>
      </w:r>
      <w:r>
        <w:t>приложения и ветки, входящие в эту организацию, если на нижестоящих уровнях не переопределена собственная политика. Порядок приоритета: ветка (наивысший) -&gt; приложение -&gt; команда -&gt; организация. Это позволяет задать строгие базовые правила на уровне органи</w:t>
      </w:r>
      <w:r>
        <w:t>зации и при необходимости ослабить или ужесточить их для конкретных приложений.</w:t>
      </w:r>
    </w:p>
    <w:p w14:paraId="5F7EFDCF" w14:textId="77777777" w:rsidR="00AF5709" w:rsidRDefault="008D351F">
      <w:pPr>
        <w:pStyle w:val="a0"/>
      </w:pPr>
      <w:r>
        <w:t>Автоматическая оценка Quality Gate выполняется при каждом импорте результатов сканирования. Результат оценки (PASSED, FAILED, WARNING) привязывается к конкретному импорту и дос</w:t>
      </w:r>
      <w:r>
        <w:t>тупен как в веб-интерфейсе, так и через API для раннеров. Страница отображает текущее состояние Quality Gate для каждого приложения, историю оценок и детализацию -- по какому именно порогу произошло превышение.</w:t>
      </w:r>
    </w:p>
    <w:p w14:paraId="25DBE0EB" w14:textId="77777777" w:rsidR="00AF5709" w:rsidRDefault="008D351F">
      <w:pPr>
        <w:pStyle w:val="a0"/>
      </w:pPr>
      <w:r>
        <w:t>Редактирование существующих Quality Gates воз</w:t>
      </w:r>
      <w:r>
        <w:t>можно в любое время. Изменения вступают в силу при следующей оценке (следующем импорте) и не пересчитывают ретроспективные результаты. Для предварительной оценки влияния изменений рекомендуется использовать механизм экспериментов (раздел 7.13).</w:t>
      </w:r>
    </w:p>
    <w:p w14:paraId="7F504E5D" w14:textId="77777777" w:rsidR="00AF5709" w:rsidRDefault="008D351F">
      <w:r>
        <w:pict w14:anchorId="59687C6B">
          <v:rect id="_x0000_i1041" style="width:0;height:1.5pt" o:hralign="center" o:hrstd="t" o:hr="t"/>
        </w:pict>
      </w:r>
    </w:p>
    <w:p w14:paraId="46DB526D" w14:textId="77777777" w:rsidR="00AF5709" w:rsidRDefault="008D351F">
      <w:pPr>
        <w:pStyle w:val="3"/>
      </w:pPr>
      <w:bookmarkStart w:id="60" w:name="X604d78b75b22166106ea8ab78605537a0be69b2"/>
      <w:bookmarkStart w:id="61" w:name="_Toc230951666"/>
      <w:bookmarkEnd w:id="58"/>
      <w:r>
        <w:t>7.9. Репо</w:t>
      </w:r>
      <w:r>
        <w:t>зитории</w:t>
      </w:r>
      <w:bookmarkEnd w:id="61"/>
    </w:p>
    <w:p w14:paraId="66F5F730" w14:textId="77777777" w:rsidR="00AF5709" w:rsidRDefault="008D351F">
      <w:pPr>
        <w:pStyle w:val="FirstParagraph"/>
      </w:pPr>
      <w:r>
        <w:t xml:space="preserve">Раздел «Репозитории» (пункт меню </w:t>
      </w:r>
      <w:r>
        <w:rPr>
          <w:b/>
          <w:bCs/>
        </w:rPr>
        <w:t>Репозитории</w:t>
      </w:r>
      <w:r>
        <w:t>) предназначен для управления подключениями к системам хранения исходного кода и настройки синхронизации репозиториев с платформой ASOC.</w:t>
      </w:r>
    </w:p>
    <w:p w14:paraId="0518D33E" w14:textId="77777777" w:rsidR="00AF5709" w:rsidRDefault="008D351F">
      <w:pPr>
        <w:pStyle w:val="a0"/>
      </w:pPr>
      <w:r>
        <w:t>Платформа поддерживает коннекторы к двум системам управления исходн</w:t>
      </w:r>
      <w:r>
        <w:t>ым кодом: GitLab и Bitbucket. Для каждого коннектора указываются адрес сервера, учётные данные для доступа (токен API или иной метод аутентификации) и параметры синхронизации. Коннекторы создаются и настраиваются непосредственно на этой странице.</w:t>
      </w:r>
    </w:p>
    <w:p w14:paraId="246CAD18" w14:textId="77777777" w:rsidR="00AF5709" w:rsidRDefault="008D351F">
      <w:pPr>
        <w:pStyle w:val="a0"/>
      </w:pPr>
      <w:r>
        <w:t>После соз</w:t>
      </w:r>
      <w:r>
        <w:t>дания коннектора выполняется синхронизация списка доступных репозиториев. Платформа запрашивает у системы управления кодом перечень репозиториев, доступных с указанными учётными данными, и отображает их в интерфейсе. Синхронизация может быть запущена вручн</w:t>
      </w:r>
      <w:r>
        <w:t>ую для обновления списка при появлении новых репозиториев.</w:t>
      </w:r>
    </w:p>
    <w:p w14:paraId="783934B4" w14:textId="77777777" w:rsidR="00AF5709" w:rsidRDefault="008D351F">
      <w:pPr>
        <w:pStyle w:val="a0"/>
      </w:pPr>
      <w:r>
        <w:t xml:space="preserve">Ключевой функцией является привязка репозиториев к приложениям, созданным на странице управления структурой (раздел 7.7). Привязка устанавливает связь между репозиторием в системе управления кодом </w:t>
      </w:r>
      <w:r>
        <w:t xml:space="preserve">и логической сущностью "приложение" в ASOC. Эта связь используется при импорте результатов сканирования: при загрузке отчёта с </w:t>
      </w:r>
      <w:r>
        <w:lastRenderedPageBreak/>
        <w:t>указанием репозитория платформа автоматически определяет, к какому приложению относятся обнаруженные находки.</w:t>
      </w:r>
    </w:p>
    <w:p w14:paraId="45A7C611" w14:textId="77777777" w:rsidR="00AF5709" w:rsidRDefault="008D351F">
      <w:pPr>
        <w:pStyle w:val="a0"/>
      </w:pPr>
      <w:r>
        <w:t>Интерфейс отображае</w:t>
      </w:r>
      <w:r>
        <w:t>т список подключённых коннекторов, статус их работоспособности (доступность системы управления кодом), перечень синхронизированных репозиториев и их привязку к приложениям. Для каждого репозитория показаны его URL, ветки, дата последней синхронизации и свя</w:t>
      </w:r>
      <w:r>
        <w:t>занное приложение.</w:t>
      </w:r>
    </w:p>
    <w:p w14:paraId="50664A93" w14:textId="77777777" w:rsidR="00AF5709" w:rsidRDefault="008D351F">
      <w:r>
        <w:pict w14:anchorId="1879FC20">
          <v:rect id="_x0000_i1042" style="width:0;height:1.5pt" o:hralign="center" o:hrstd="t" o:hr="t"/>
        </w:pict>
      </w:r>
    </w:p>
    <w:p w14:paraId="7F47BF6B" w14:textId="77777777" w:rsidR="00AF5709" w:rsidRDefault="008D351F">
      <w:pPr>
        <w:pStyle w:val="3"/>
      </w:pPr>
      <w:bookmarkStart w:id="62" w:name="X3dbe5c3046ac952e58597bee4f43da69a330e3e"/>
      <w:bookmarkStart w:id="63" w:name="_Toc230951667"/>
      <w:bookmarkEnd w:id="60"/>
      <w:r>
        <w:t>7.10. CI/CD</w:t>
      </w:r>
      <w:bookmarkEnd w:id="63"/>
    </w:p>
    <w:p w14:paraId="7E8759CA" w14:textId="77777777" w:rsidR="00AF5709" w:rsidRDefault="008D351F">
      <w:pPr>
        <w:pStyle w:val="FirstParagraph"/>
      </w:pPr>
      <w:r>
        <w:t xml:space="preserve">Раздел «CI/CD» (пункт меню </w:t>
      </w:r>
      <w:r>
        <w:rPr>
          <w:b/>
          <w:bCs/>
        </w:rPr>
        <w:t>CI/CD</w:t>
      </w:r>
      <w:r>
        <w:t>) предоставляет средства для подключения и управления коннекторами к системам непрерывной интеграции и доставки (Jenkins и GitLab CI), а также для мониторинга заданий и прогонов сканирования.</w:t>
      </w:r>
    </w:p>
    <w:p w14:paraId="298C8635" w14:textId="77777777" w:rsidR="00AF5709" w:rsidRDefault="008D351F">
      <w:pPr>
        <w:pStyle w:val="a0"/>
      </w:pPr>
      <w:r>
        <w:t>Создание коннектора CI/CD выполняется через форму, в которой указываются тип системы (Jenkins или GitLab CI), адрес сервера, учётные данные для подключения и параметры интеграции. После создания коннектора платформа проверяет доступность сервера и получае</w:t>
      </w:r>
      <w:r>
        <w:t>т список доступных заданий (jobs). Поддерживается подключение нескольких коннекторов одновременно для работы с различными серверами CI/CD.</w:t>
      </w:r>
    </w:p>
    <w:p w14:paraId="0F05616B" w14:textId="77777777" w:rsidR="00AF5709" w:rsidRDefault="008D351F">
      <w:pPr>
        <w:pStyle w:val="a0"/>
      </w:pPr>
      <w:r>
        <w:t>Раздел заданий (jobs) отображает перечень зарегистрированных заданий сканирования, связанных с каждым коннектором. Дл</w:t>
      </w:r>
      <w:r>
        <w:t>я каждого задания указаны наименование, тип CI-системы, статус последнего запуска и частота выполнения. Задания могут быть созданы автоматически при синхронизации с CI-сервером или добавлены вручную.</w:t>
      </w:r>
    </w:p>
    <w:p w14:paraId="5C770842" w14:textId="77777777" w:rsidR="00AF5709" w:rsidRDefault="008D351F">
      <w:pPr>
        <w:pStyle w:val="a0"/>
      </w:pPr>
      <w:r>
        <w:t>Раздел прогонов (runs) содержит историю запусков заданий</w:t>
      </w:r>
      <w:r>
        <w:t xml:space="preserve"> сканирования. Для каждого прогона фиксируются: время запуска, длительность, результат (успех/ошибка), связанный репозиторий, ветка и коммит. При наличии результатов сканирования доступна ссылка на импортированные находки.</w:t>
      </w:r>
    </w:p>
    <w:p w14:paraId="5D84A344" w14:textId="77777777" w:rsidR="00AF5709" w:rsidRDefault="008D351F">
      <w:pPr>
        <w:pStyle w:val="a0"/>
      </w:pPr>
      <w:r>
        <w:t>Механизм триггеров позволяет наст</w:t>
      </w:r>
      <w:r>
        <w:t>роить автоматический запуск заданий сканирования по определённым событиям, таким как webhook от системы управления кодом (push, merge request) или по расписанию. Триггеры настраиваются в связке с политиками оркестрации (раздел 7.12) для обеспечения комплек</w:t>
      </w:r>
      <w:r>
        <w:t>сной автоматизации процесса сканирования.</w:t>
      </w:r>
    </w:p>
    <w:p w14:paraId="447858FF" w14:textId="77777777" w:rsidR="00AF5709" w:rsidRDefault="008D351F">
      <w:r>
        <w:pict w14:anchorId="1ACA16A4">
          <v:rect id="_x0000_i1043" style="width:0;height:1.5pt" o:hralign="center" o:hrstd="t" o:hr="t"/>
        </w:pict>
      </w:r>
    </w:p>
    <w:p w14:paraId="57FAFAB0" w14:textId="77777777" w:rsidR="00AF5709" w:rsidRDefault="008D351F">
      <w:pPr>
        <w:pStyle w:val="3"/>
      </w:pPr>
      <w:bookmarkStart w:id="64" w:name="X0b29a8ff954f678f916ab37d1ef18c36df2e741"/>
      <w:bookmarkStart w:id="65" w:name="_Toc230951668"/>
      <w:bookmarkEnd w:id="62"/>
      <w:r>
        <w:t>7.11. Сканеры и настройки</w:t>
      </w:r>
      <w:bookmarkEnd w:id="65"/>
    </w:p>
    <w:p w14:paraId="527019CA" w14:textId="77777777" w:rsidR="00AF5709" w:rsidRDefault="008D351F">
      <w:pPr>
        <w:pStyle w:val="FirstParagraph"/>
      </w:pPr>
      <w:r>
        <w:t xml:space="preserve">Раздел «Сканеры» (пункт меню </w:t>
      </w:r>
      <w:r>
        <w:rPr>
          <w:b/>
          <w:bCs/>
        </w:rPr>
        <w:t>Сканеры</w:t>
      </w:r>
      <w:r>
        <w:t>) предоставляет средства для управления профилями сканирования, конфигурациями инструментов, их настройками и экспериментальными прогонами.</w:t>
      </w:r>
    </w:p>
    <w:p w14:paraId="319A2AC8" w14:textId="77777777" w:rsidR="00AF5709" w:rsidRDefault="008D351F">
      <w:pPr>
        <w:pStyle w:val="a0"/>
      </w:pPr>
      <w:r>
        <w:t>Профиль ск</w:t>
      </w:r>
      <w:r>
        <w:t>анера определяет конфигурацию конкретного инструмента сканирования для использования в конвейерах CI/CD. Платформа включает встроенную поддержку следующих инструментов: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658"/>
        <w:gridCol w:w="4886"/>
      </w:tblGrid>
      <w:tr w:rsidR="00AF5709" w14:paraId="5E684F2A" w14:textId="77777777" w:rsidTr="00AF5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26810AE" w14:textId="77777777" w:rsidR="00AF5709" w:rsidRDefault="008D351F">
            <w:pPr>
              <w:pStyle w:val="Compact"/>
            </w:pPr>
            <w:r>
              <w:t>Практика</w:t>
            </w:r>
          </w:p>
        </w:tc>
        <w:tc>
          <w:tcPr>
            <w:tcW w:w="0" w:type="auto"/>
          </w:tcPr>
          <w:p w14:paraId="6D548467" w14:textId="77777777" w:rsidR="00AF5709" w:rsidRDefault="008D351F">
            <w:pPr>
              <w:pStyle w:val="Compact"/>
            </w:pPr>
            <w:r>
              <w:t>Встроенные инструменты</w:t>
            </w:r>
          </w:p>
        </w:tc>
      </w:tr>
      <w:tr w:rsidR="00AF5709" w14:paraId="746E44AC" w14:textId="77777777">
        <w:tc>
          <w:tcPr>
            <w:tcW w:w="0" w:type="auto"/>
          </w:tcPr>
          <w:p w14:paraId="62B1F6D1" w14:textId="77777777" w:rsidR="00AF5709" w:rsidRDefault="008D351F">
            <w:pPr>
              <w:pStyle w:val="Compact"/>
            </w:pPr>
            <w:r>
              <w:lastRenderedPageBreak/>
              <w:t>SAST</w:t>
            </w:r>
          </w:p>
        </w:tc>
        <w:tc>
          <w:tcPr>
            <w:tcW w:w="0" w:type="auto"/>
          </w:tcPr>
          <w:p w14:paraId="605693BB" w14:textId="77777777" w:rsidR="00AF5709" w:rsidRDefault="008D351F">
            <w:pPr>
              <w:pStyle w:val="Compact"/>
            </w:pPr>
            <w:r>
              <w:t>Semgrep, Checkmarx, PT AI</w:t>
            </w:r>
          </w:p>
        </w:tc>
      </w:tr>
      <w:tr w:rsidR="00AF5709" w14:paraId="047E4789" w14:textId="77777777">
        <w:tc>
          <w:tcPr>
            <w:tcW w:w="0" w:type="auto"/>
          </w:tcPr>
          <w:p w14:paraId="454D6F39" w14:textId="77777777" w:rsidR="00AF5709" w:rsidRDefault="008D351F">
            <w:pPr>
              <w:pStyle w:val="Compact"/>
            </w:pPr>
            <w:r>
              <w:t>SCA</w:t>
            </w:r>
          </w:p>
        </w:tc>
        <w:tc>
          <w:tcPr>
            <w:tcW w:w="0" w:type="auto"/>
          </w:tcPr>
          <w:p w14:paraId="46B0B78C" w14:textId="77777777" w:rsidR="00AF5709" w:rsidRDefault="008D351F">
            <w:pPr>
              <w:pStyle w:val="Compact"/>
            </w:pPr>
            <w:r>
              <w:t>Grype, Dependency-Track</w:t>
            </w:r>
          </w:p>
        </w:tc>
      </w:tr>
      <w:tr w:rsidR="00AF5709" w14:paraId="47F37BFF" w14:textId="77777777">
        <w:tc>
          <w:tcPr>
            <w:tcW w:w="0" w:type="auto"/>
          </w:tcPr>
          <w:p w14:paraId="7B8B05CB" w14:textId="77777777" w:rsidR="00AF5709" w:rsidRDefault="008D351F">
            <w:pPr>
              <w:pStyle w:val="Compact"/>
            </w:pPr>
            <w:r>
              <w:t>Secrets Detection</w:t>
            </w:r>
          </w:p>
        </w:tc>
        <w:tc>
          <w:tcPr>
            <w:tcW w:w="0" w:type="auto"/>
          </w:tcPr>
          <w:p w14:paraId="1F6A3156" w14:textId="77777777" w:rsidR="00AF5709" w:rsidRDefault="008D351F">
            <w:pPr>
              <w:pStyle w:val="Compact"/>
            </w:pPr>
            <w:r>
              <w:t>Gitleaks</w:t>
            </w:r>
          </w:p>
        </w:tc>
      </w:tr>
      <w:tr w:rsidR="00AF5709" w14:paraId="61136FE3" w14:textId="77777777">
        <w:tc>
          <w:tcPr>
            <w:tcW w:w="0" w:type="auto"/>
          </w:tcPr>
          <w:p w14:paraId="62E8B19D" w14:textId="77777777" w:rsidR="00AF5709" w:rsidRDefault="008D351F">
            <w:pPr>
              <w:pStyle w:val="Compact"/>
            </w:pPr>
            <w:r>
              <w:t>DAST</w:t>
            </w:r>
          </w:p>
        </w:tc>
        <w:tc>
          <w:tcPr>
            <w:tcW w:w="0" w:type="auto"/>
          </w:tcPr>
          <w:p w14:paraId="13F2B4EC" w14:textId="77777777" w:rsidR="00AF5709" w:rsidRDefault="008D351F">
            <w:pPr>
              <w:pStyle w:val="Compact"/>
            </w:pPr>
            <w:r>
              <w:t>Nuclei, ZAP</w:t>
            </w:r>
          </w:p>
        </w:tc>
      </w:tr>
      <w:tr w:rsidR="00AF5709" w14:paraId="28787743" w14:textId="77777777">
        <w:tc>
          <w:tcPr>
            <w:tcW w:w="0" w:type="auto"/>
          </w:tcPr>
          <w:p w14:paraId="41B85379" w14:textId="77777777" w:rsidR="00AF5709" w:rsidRDefault="008D351F">
            <w:pPr>
              <w:pStyle w:val="Compact"/>
            </w:pPr>
            <w:r>
              <w:t>Container Security</w:t>
            </w:r>
          </w:p>
        </w:tc>
        <w:tc>
          <w:tcPr>
            <w:tcW w:w="0" w:type="auto"/>
          </w:tcPr>
          <w:p w14:paraId="57671409" w14:textId="77777777" w:rsidR="00AF5709" w:rsidRDefault="008D351F">
            <w:pPr>
              <w:pStyle w:val="Compact"/>
            </w:pPr>
            <w:r>
              <w:t>Trivy</w:t>
            </w:r>
          </w:p>
        </w:tc>
      </w:tr>
      <w:tr w:rsidR="00AF5709" w14:paraId="40420F8E" w14:textId="77777777">
        <w:tc>
          <w:tcPr>
            <w:tcW w:w="0" w:type="auto"/>
          </w:tcPr>
          <w:p w14:paraId="3083FE96" w14:textId="77777777" w:rsidR="00AF5709" w:rsidRDefault="008D351F">
            <w:pPr>
              <w:pStyle w:val="Compact"/>
            </w:pPr>
            <w:r>
              <w:t>SBOM</w:t>
            </w:r>
          </w:p>
        </w:tc>
        <w:tc>
          <w:tcPr>
            <w:tcW w:w="0" w:type="auto"/>
          </w:tcPr>
          <w:p w14:paraId="52CA91A4" w14:textId="77777777" w:rsidR="00AF5709" w:rsidRDefault="008D351F">
            <w:pPr>
              <w:pStyle w:val="Compact"/>
            </w:pPr>
            <w:r>
              <w:t>cdxgen</w:t>
            </w:r>
          </w:p>
        </w:tc>
      </w:tr>
      <w:tr w:rsidR="00AF5709" w14:paraId="2812EA4A" w14:textId="77777777">
        <w:tc>
          <w:tcPr>
            <w:tcW w:w="0" w:type="auto"/>
          </w:tcPr>
          <w:p w14:paraId="415B7F4C" w14:textId="77777777" w:rsidR="00AF5709" w:rsidRDefault="008D351F">
            <w:pPr>
              <w:pStyle w:val="Compact"/>
            </w:pPr>
            <w:r>
              <w:t>Универсальный формат</w:t>
            </w:r>
          </w:p>
        </w:tc>
        <w:tc>
          <w:tcPr>
            <w:tcW w:w="0" w:type="auto"/>
          </w:tcPr>
          <w:p w14:paraId="6E2F4FBD" w14:textId="77777777" w:rsidR="00AF5709" w:rsidRDefault="008D351F">
            <w:pPr>
              <w:pStyle w:val="Compact"/>
            </w:pPr>
            <w:r>
              <w:t>SARIF 2.1.0 (любой совместимый инструмент)</w:t>
            </w:r>
          </w:p>
        </w:tc>
      </w:tr>
    </w:tbl>
    <w:p w14:paraId="78B2F09F" w14:textId="77777777" w:rsidR="00AF5709" w:rsidRDefault="008D351F">
      <w:pPr>
        <w:pStyle w:val="a0"/>
      </w:pPr>
      <w:r>
        <w:t>Для каждого инструмента могут быть созданы один или несколько профилей с различными наборами параметров. Профиль включает: наименование, практику сканирования, инструмент, параметры командной строки, правила включения/исключения файлов и директорий, а такж</w:t>
      </w:r>
      <w:r>
        <w:t>е дополнительные конфигурационные параметры, специфичные для каждого инструмента.</w:t>
      </w:r>
    </w:p>
    <w:p w14:paraId="03C5F881" w14:textId="77777777" w:rsidR="00AF5709" w:rsidRDefault="008D351F">
      <w:pPr>
        <w:pStyle w:val="a0"/>
      </w:pPr>
      <w:r>
        <w:t>Вкладка «Конфигурации» позволяет определять наборы настроек, применяемых при запуске сканирования. Конфигурация может быть привязана к конкретному приложению, команде или орг</w:t>
      </w:r>
      <w:r>
        <w:t>анизации, обеспечивая различные режимы сканирования для разных проектов. Конфигурации автоматически передаются раннерам при запуске сканирования из конвейера CI/CD.</w:t>
      </w:r>
    </w:p>
    <w:p w14:paraId="5CDB2056" w14:textId="77777777" w:rsidR="00AF5709" w:rsidRDefault="008D351F">
      <w:pPr>
        <w:pStyle w:val="a0"/>
      </w:pPr>
      <w:r>
        <w:t>Вкладка «Настройки» предоставляет глобальные и специфичные для инструмента параметры, влияю</w:t>
      </w:r>
      <w:r>
        <w:t>щие на процесс сканирования: версию используемого инструмента, дополнительные базы данных уязвимостей (для Grype), наборы правил (для Semgrep), шаблоны сканирования (для Nuclei), политики сканирования (для ZAP) и иные параметры. Настройки автоматически пер</w:t>
      </w:r>
      <w:r>
        <w:t>едаются раннерам при выполнении сканирования.</w:t>
      </w:r>
    </w:p>
    <w:p w14:paraId="5D747B47" w14:textId="77777777" w:rsidR="00AF5709" w:rsidRDefault="008D351F">
      <w:pPr>
        <w:pStyle w:val="a0"/>
      </w:pPr>
      <w:r>
        <w:t>Вкладка «Эксперименты» предоставляет доступ к функциональности изолированных прогонов (подробное описание -- в разделе 7.13). Из этого раздела возможен быстрый переход к созданию и управлению экспериментами, св</w:t>
      </w:r>
      <w:r>
        <w:t>язанными с конкретным профилем сканера.</w:t>
      </w:r>
    </w:p>
    <w:p w14:paraId="58AA2C2E" w14:textId="77777777" w:rsidR="00AF5709" w:rsidRDefault="008D351F">
      <w:pPr>
        <w:pStyle w:val="4"/>
      </w:pPr>
      <w:bookmarkStart w:id="66" w:name="Xe96aa057508a449ecaa6590c1e6893f4709960b"/>
      <w:r>
        <w:t>7.11.1. Пользовательские определения инструментов (Custom Tool Definitions)</w:t>
      </w:r>
    </w:p>
    <w:p w14:paraId="136DD54D" w14:textId="77777777" w:rsidR="00AF5709" w:rsidRDefault="008D351F">
      <w:pPr>
        <w:pStyle w:val="FirstParagraph"/>
      </w:pPr>
      <w:r>
        <w:t xml:space="preserve">Платформа предоставляет механизм создания пользовательских определений инструментов, позволяющий принимать отчёты от </w:t>
      </w:r>
      <w:r>
        <w:rPr>
          <w:b/>
          <w:bCs/>
        </w:rPr>
        <w:t>любых</w:t>
      </w:r>
      <w:r>
        <w:t xml:space="preserve"> сканеров безопасн</w:t>
      </w:r>
      <w:r>
        <w:t>ости без изменения кода платформы. Это означает, что при появлении нового инструмента или внутренней утилиты администратор может самостоятельно настроить его интеграцию с ASOC через веб-интерфейс.</w:t>
      </w:r>
    </w:p>
    <w:p w14:paraId="779CB6B9" w14:textId="77777777" w:rsidR="00AF5709" w:rsidRDefault="008D351F">
      <w:pPr>
        <w:pStyle w:val="a0"/>
      </w:pPr>
      <w:r>
        <w:rPr>
          <w:b/>
          <w:bCs/>
        </w:rPr>
        <w:t>Концепция.</w:t>
      </w:r>
      <w:r>
        <w:t xml:space="preserve"> Пользовательское определение инструмента описыва</w:t>
      </w:r>
      <w:r>
        <w:t>ет, каким образом из отчёта произвольного сканера (в формате JSON или JSONL) извлечь находки и преобразовать их во внутреннюю модель данных ASOC. Определение задаётся декларативно через набор JSONPath-выражений, без необходимости написания программного код</w:t>
      </w:r>
      <w:r>
        <w:t>а.</w:t>
      </w:r>
    </w:p>
    <w:p w14:paraId="521AC98C" w14:textId="77777777" w:rsidR="00AF5709" w:rsidRDefault="008D351F">
      <w:pPr>
        <w:pStyle w:val="a0"/>
      </w:pPr>
      <w:r>
        <w:rPr>
          <w:b/>
          <w:bCs/>
        </w:rPr>
        <w:t>Параметры определения инструмента: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152"/>
        <w:gridCol w:w="7537"/>
      </w:tblGrid>
      <w:tr w:rsidR="00AF5709" w14:paraId="5AEF56EB" w14:textId="77777777" w:rsidTr="00AF5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8B2E0E4" w14:textId="77777777" w:rsidR="00AF5709" w:rsidRDefault="008D351F">
            <w:pPr>
              <w:pStyle w:val="Compact"/>
            </w:pPr>
            <w:r>
              <w:lastRenderedPageBreak/>
              <w:t>Параметр</w:t>
            </w:r>
          </w:p>
        </w:tc>
        <w:tc>
          <w:tcPr>
            <w:tcW w:w="0" w:type="auto"/>
          </w:tcPr>
          <w:p w14:paraId="316A6D49" w14:textId="77777777" w:rsidR="00AF5709" w:rsidRDefault="008D351F">
            <w:pPr>
              <w:pStyle w:val="Compact"/>
            </w:pPr>
            <w:r>
              <w:t>Описание</w:t>
            </w:r>
          </w:p>
        </w:tc>
      </w:tr>
      <w:tr w:rsidR="00AF5709" w14:paraId="33D20ABD" w14:textId="77777777">
        <w:tc>
          <w:tcPr>
            <w:tcW w:w="0" w:type="auto"/>
          </w:tcPr>
          <w:p w14:paraId="2AE66790" w14:textId="77777777" w:rsidR="00AF5709" w:rsidRDefault="008D351F">
            <w:pPr>
              <w:pStyle w:val="Compact"/>
            </w:pPr>
            <w:r>
              <w:rPr>
                <w:rStyle w:val="VerbatimChar"/>
              </w:rPr>
              <w:t>name</w:t>
            </w:r>
          </w:p>
        </w:tc>
        <w:tc>
          <w:tcPr>
            <w:tcW w:w="0" w:type="auto"/>
          </w:tcPr>
          <w:p w14:paraId="641FD242" w14:textId="77777777" w:rsidR="00AF5709" w:rsidRDefault="008D351F">
            <w:pPr>
              <w:pStyle w:val="Compact"/>
            </w:pPr>
            <w:r>
              <w:t xml:space="preserve">Уникальный системный идентификатор (латиница, цифры, дефис, подчёркивание, например </w:t>
            </w:r>
            <w:r>
              <w:rPr>
                <w:rStyle w:val="VerbatimChar"/>
              </w:rPr>
              <w:t>bandit</w:t>
            </w:r>
            <w:r>
              <w:t xml:space="preserve">, </w:t>
            </w:r>
            <w:r>
              <w:rPr>
                <w:rStyle w:val="VerbatimChar"/>
              </w:rPr>
              <w:t>my-scanner</w:t>
            </w:r>
            <w:r>
              <w:t>)</w:t>
            </w:r>
          </w:p>
        </w:tc>
      </w:tr>
      <w:tr w:rsidR="00AF5709" w14:paraId="2D45E297" w14:textId="77777777">
        <w:tc>
          <w:tcPr>
            <w:tcW w:w="0" w:type="auto"/>
          </w:tcPr>
          <w:p w14:paraId="1BF2C98E" w14:textId="77777777" w:rsidR="00AF5709" w:rsidRDefault="008D351F">
            <w:pPr>
              <w:pStyle w:val="Compact"/>
            </w:pPr>
            <w:r>
              <w:rPr>
                <w:rStyle w:val="VerbatimChar"/>
              </w:rPr>
              <w:t>display_name</w:t>
            </w:r>
          </w:p>
        </w:tc>
        <w:tc>
          <w:tcPr>
            <w:tcW w:w="0" w:type="auto"/>
          </w:tcPr>
          <w:p w14:paraId="4C2B1EB5" w14:textId="77777777" w:rsidR="00AF5709" w:rsidRDefault="008D351F">
            <w:pPr>
              <w:pStyle w:val="Compact"/>
            </w:pPr>
            <w:r>
              <w:t>Отображаемое название инструмента в интерфейсе</w:t>
            </w:r>
          </w:p>
        </w:tc>
      </w:tr>
      <w:tr w:rsidR="00AF5709" w14:paraId="3D6DE1C1" w14:textId="77777777">
        <w:tc>
          <w:tcPr>
            <w:tcW w:w="0" w:type="auto"/>
          </w:tcPr>
          <w:p w14:paraId="6D1296B7" w14:textId="77777777" w:rsidR="00AF5709" w:rsidRDefault="008D351F">
            <w:pPr>
              <w:pStyle w:val="Compact"/>
            </w:pPr>
            <w:r>
              <w:rPr>
                <w:rStyle w:val="VerbatimChar"/>
              </w:rPr>
              <w:t>description</w:t>
            </w:r>
          </w:p>
        </w:tc>
        <w:tc>
          <w:tcPr>
            <w:tcW w:w="0" w:type="auto"/>
          </w:tcPr>
          <w:p w14:paraId="7D2CDED7" w14:textId="77777777" w:rsidR="00AF5709" w:rsidRDefault="008D351F">
            <w:pPr>
              <w:pStyle w:val="Compact"/>
            </w:pPr>
            <w:r>
              <w:t>Текстовое описание инструмента</w:t>
            </w:r>
          </w:p>
        </w:tc>
      </w:tr>
      <w:tr w:rsidR="00AF5709" w14:paraId="541A1E5C" w14:textId="77777777">
        <w:tc>
          <w:tcPr>
            <w:tcW w:w="0" w:type="auto"/>
          </w:tcPr>
          <w:p w14:paraId="3B7A887F" w14:textId="77777777" w:rsidR="00AF5709" w:rsidRDefault="008D351F">
            <w:pPr>
              <w:pStyle w:val="Compact"/>
            </w:pPr>
            <w:r>
              <w:rPr>
                <w:rStyle w:val="VerbatimChar"/>
              </w:rPr>
              <w:t>practice</w:t>
            </w:r>
          </w:p>
        </w:tc>
        <w:tc>
          <w:tcPr>
            <w:tcW w:w="0" w:type="auto"/>
          </w:tcPr>
          <w:p w14:paraId="66D352BE" w14:textId="77777777" w:rsidR="00AF5709" w:rsidRDefault="008D351F">
            <w:pPr>
              <w:pStyle w:val="Compact"/>
            </w:pPr>
            <w:r>
              <w:t xml:space="preserve">Практика сканирования: </w:t>
            </w:r>
            <w:r>
              <w:rPr>
                <w:rStyle w:val="VerbatimChar"/>
              </w:rPr>
              <w:t>SAST</w:t>
            </w:r>
            <w:r>
              <w:t xml:space="preserve">, </w:t>
            </w:r>
            <w:r>
              <w:rPr>
                <w:rStyle w:val="VerbatimChar"/>
              </w:rPr>
              <w:t>DAST</w:t>
            </w:r>
            <w:r>
              <w:t xml:space="preserve">, </w:t>
            </w:r>
            <w:r>
              <w:rPr>
                <w:rStyle w:val="VerbatimChar"/>
              </w:rPr>
              <w:t>SCA</w:t>
            </w:r>
            <w:r>
              <w:t xml:space="preserve"> или </w:t>
            </w:r>
            <w:r>
              <w:rPr>
                <w:rStyle w:val="VerbatimChar"/>
              </w:rPr>
              <w:t>SECRETS</w:t>
            </w:r>
          </w:p>
        </w:tc>
      </w:tr>
      <w:tr w:rsidR="00AF5709" w14:paraId="4959B7F9" w14:textId="77777777">
        <w:tc>
          <w:tcPr>
            <w:tcW w:w="0" w:type="auto"/>
          </w:tcPr>
          <w:p w14:paraId="090B9960" w14:textId="77777777" w:rsidR="00AF5709" w:rsidRDefault="008D351F">
            <w:pPr>
              <w:pStyle w:val="Compact"/>
            </w:pPr>
            <w:r>
              <w:rPr>
                <w:rStyle w:val="VerbatimChar"/>
              </w:rPr>
              <w:t>report_format</w:t>
            </w:r>
          </w:p>
        </w:tc>
        <w:tc>
          <w:tcPr>
            <w:tcW w:w="0" w:type="auto"/>
          </w:tcPr>
          <w:p w14:paraId="1D07A536" w14:textId="77777777" w:rsidR="00AF5709" w:rsidRDefault="008D351F">
            <w:pPr>
              <w:pStyle w:val="Compact"/>
            </w:pPr>
            <w:r>
              <w:t xml:space="preserve">Формат отчёта: </w:t>
            </w:r>
            <w:r>
              <w:rPr>
                <w:rStyle w:val="VerbatimChar"/>
              </w:rPr>
              <w:t>json</w:t>
            </w:r>
            <w:r>
              <w:t xml:space="preserve"> (массив или объект) или </w:t>
            </w:r>
            <w:r>
              <w:rPr>
                <w:rStyle w:val="VerbatimChar"/>
              </w:rPr>
              <w:t>jsonl</w:t>
            </w:r>
            <w:r>
              <w:t xml:space="preserve"> (по одному JSON-объекту на строку)</w:t>
            </w:r>
          </w:p>
        </w:tc>
      </w:tr>
      <w:tr w:rsidR="00AF5709" w14:paraId="52436CEA" w14:textId="77777777">
        <w:tc>
          <w:tcPr>
            <w:tcW w:w="0" w:type="auto"/>
          </w:tcPr>
          <w:p w14:paraId="11F39D82" w14:textId="77777777" w:rsidR="00AF5709" w:rsidRDefault="008D351F">
            <w:pPr>
              <w:pStyle w:val="Compact"/>
            </w:pPr>
            <w:r>
              <w:rPr>
                <w:rStyle w:val="VerbatimChar"/>
              </w:rPr>
              <w:t>findings_path</w:t>
            </w:r>
          </w:p>
        </w:tc>
        <w:tc>
          <w:tcPr>
            <w:tcW w:w="0" w:type="auto"/>
          </w:tcPr>
          <w:p w14:paraId="49EE33BB" w14:textId="77777777" w:rsidR="00AF5709" w:rsidRDefault="008D351F">
            <w:pPr>
              <w:pStyle w:val="Compact"/>
            </w:pPr>
            <w:r>
              <w:t>JSONPath-выражение для извлечения массива находок</w:t>
            </w:r>
            <w:r>
              <w:t xml:space="preserve"> из корня отчёта (например, </w:t>
            </w:r>
            <w:r>
              <w:rPr>
                <w:rStyle w:val="VerbatimChar"/>
              </w:rPr>
              <w:t>$.results</w:t>
            </w:r>
            <w:r>
              <w:t xml:space="preserve">, </w:t>
            </w:r>
            <w:r>
              <w:rPr>
                <w:rStyle w:val="VerbatimChar"/>
              </w:rPr>
              <w:t>$.vulnerabilities</w:t>
            </w:r>
            <w:r>
              <w:t xml:space="preserve">, </w:t>
            </w:r>
            <w:r>
              <w:rPr>
                <w:rStyle w:val="VerbatimChar"/>
              </w:rPr>
              <w:t>$</w:t>
            </w:r>
            <w:r>
              <w:t xml:space="preserve"> если корень — массив)</w:t>
            </w:r>
          </w:p>
        </w:tc>
      </w:tr>
      <w:tr w:rsidR="00AF5709" w14:paraId="256C9E2C" w14:textId="77777777">
        <w:tc>
          <w:tcPr>
            <w:tcW w:w="0" w:type="auto"/>
          </w:tcPr>
          <w:p w14:paraId="7FB640FE" w14:textId="77777777" w:rsidR="00AF5709" w:rsidRDefault="008D351F">
            <w:pPr>
              <w:pStyle w:val="Compact"/>
            </w:pPr>
            <w:r>
              <w:rPr>
                <w:rStyle w:val="VerbatimChar"/>
              </w:rPr>
              <w:t>field_mapping</w:t>
            </w:r>
          </w:p>
        </w:tc>
        <w:tc>
          <w:tcPr>
            <w:tcW w:w="0" w:type="auto"/>
          </w:tcPr>
          <w:p w14:paraId="0DE8575F" w14:textId="77777777" w:rsidR="00AF5709" w:rsidRDefault="008D351F">
            <w:pPr>
              <w:pStyle w:val="Compact"/>
            </w:pPr>
            <w:r>
              <w:t>Маппинг полей: соответствие между полями внутренней модели ASOC и JSONPath-выражениями к полям отчёта</w:t>
            </w:r>
          </w:p>
        </w:tc>
      </w:tr>
      <w:tr w:rsidR="00AF5709" w14:paraId="14B8CE74" w14:textId="77777777">
        <w:tc>
          <w:tcPr>
            <w:tcW w:w="0" w:type="auto"/>
          </w:tcPr>
          <w:p w14:paraId="52FCBC79" w14:textId="77777777" w:rsidR="00AF5709" w:rsidRDefault="008D351F">
            <w:pPr>
              <w:pStyle w:val="Compact"/>
            </w:pPr>
            <w:r>
              <w:rPr>
                <w:rStyle w:val="VerbatimChar"/>
              </w:rPr>
              <w:t>severity_mapping</w:t>
            </w:r>
          </w:p>
        </w:tc>
        <w:tc>
          <w:tcPr>
            <w:tcW w:w="0" w:type="auto"/>
          </w:tcPr>
          <w:p w14:paraId="44D75A87" w14:textId="77777777" w:rsidR="00AF5709" w:rsidRDefault="008D351F">
            <w:pPr>
              <w:pStyle w:val="Compact"/>
            </w:pPr>
            <w:r>
              <w:t>Маппинг уровней критичности: соответств</w:t>
            </w:r>
            <w:r>
              <w:t>ие значений из отчёта уровням ASOC (CRITICAL, HIGH, MEDIUM, LOW, INFO)</w:t>
            </w:r>
          </w:p>
        </w:tc>
      </w:tr>
      <w:tr w:rsidR="00AF5709" w14:paraId="6A8B527E" w14:textId="77777777">
        <w:tc>
          <w:tcPr>
            <w:tcW w:w="0" w:type="auto"/>
          </w:tcPr>
          <w:p w14:paraId="10D4F0B7" w14:textId="77777777" w:rsidR="00AF5709" w:rsidRDefault="008D351F">
            <w:pPr>
              <w:pStyle w:val="Compact"/>
            </w:pPr>
            <w:r>
              <w:rPr>
                <w:rStyle w:val="VerbatimChar"/>
              </w:rPr>
              <w:t>detect_rules</w:t>
            </w:r>
          </w:p>
        </w:tc>
        <w:tc>
          <w:tcPr>
            <w:tcW w:w="0" w:type="auto"/>
          </w:tcPr>
          <w:p w14:paraId="54235546" w14:textId="77777777" w:rsidR="00AF5709" w:rsidRDefault="008D351F">
            <w:pPr>
              <w:pStyle w:val="Compact"/>
            </w:pPr>
            <w:r>
              <w:t>Необязательные правила автоматического определения формата отчёта по сигнатурам</w:t>
            </w:r>
          </w:p>
        </w:tc>
      </w:tr>
    </w:tbl>
    <w:p w14:paraId="7DE89379" w14:textId="77777777" w:rsidR="00AF5709" w:rsidRDefault="008D351F">
      <w:pPr>
        <w:pStyle w:val="a0"/>
      </w:pPr>
      <w:r>
        <w:rPr>
          <w:b/>
          <w:bCs/>
        </w:rPr>
        <w:t>Поддерживаемые поля маппинга (field_mapping):</w:t>
      </w:r>
    </w:p>
    <w:p w14:paraId="5E6E71C8" w14:textId="77777777" w:rsidR="00AF5709" w:rsidRDefault="008D351F">
      <w:pPr>
        <w:pStyle w:val="a0"/>
      </w:pPr>
      <w:r>
        <w:t>В маппинге задаются JSONPath-выражения для и</w:t>
      </w:r>
      <w:r>
        <w:t>звлечения значений следующих полей каждой находки:</w:t>
      </w:r>
    </w:p>
    <w:p w14:paraId="4E0FE3FE" w14:textId="77777777" w:rsidR="00AF5709" w:rsidRDefault="008D351F">
      <w:pPr>
        <w:pStyle w:val="Compact"/>
        <w:numPr>
          <w:ilvl w:val="0"/>
          <w:numId w:val="23"/>
        </w:numPr>
      </w:pPr>
      <w:r>
        <w:rPr>
          <w:rStyle w:val="VerbatimChar"/>
        </w:rPr>
        <w:t>title</w:t>
      </w:r>
      <w:r>
        <w:t xml:space="preserve"> — название / заголовок уязвимости</w:t>
      </w:r>
    </w:p>
    <w:p w14:paraId="52AA550C" w14:textId="77777777" w:rsidR="00AF5709" w:rsidRDefault="008D351F">
      <w:pPr>
        <w:pStyle w:val="Compact"/>
        <w:numPr>
          <w:ilvl w:val="0"/>
          <w:numId w:val="23"/>
        </w:numPr>
      </w:pPr>
      <w:r>
        <w:rPr>
          <w:rStyle w:val="VerbatimChar"/>
        </w:rPr>
        <w:t>description</w:t>
      </w:r>
      <w:r>
        <w:t xml:space="preserve"> — описание проблемы</w:t>
      </w:r>
    </w:p>
    <w:p w14:paraId="6B8D9C07" w14:textId="77777777" w:rsidR="00AF5709" w:rsidRDefault="008D351F">
      <w:pPr>
        <w:pStyle w:val="Compact"/>
        <w:numPr>
          <w:ilvl w:val="0"/>
          <w:numId w:val="23"/>
        </w:numPr>
      </w:pPr>
      <w:r>
        <w:rPr>
          <w:rStyle w:val="VerbatimChar"/>
        </w:rPr>
        <w:t>severity</w:t>
      </w:r>
      <w:r>
        <w:t xml:space="preserve"> — уровень критичности (преобразуется через </w:t>
      </w:r>
      <w:r>
        <w:rPr>
          <w:rStyle w:val="VerbatimChar"/>
        </w:rPr>
        <w:t>severity_mapping</w:t>
      </w:r>
      <w:r>
        <w:t>)</w:t>
      </w:r>
    </w:p>
    <w:p w14:paraId="32A79D3F" w14:textId="77777777" w:rsidR="00AF5709" w:rsidRDefault="008D351F">
      <w:pPr>
        <w:pStyle w:val="Compact"/>
        <w:numPr>
          <w:ilvl w:val="0"/>
          <w:numId w:val="23"/>
        </w:numPr>
      </w:pPr>
      <w:r>
        <w:rPr>
          <w:rStyle w:val="VerbatimChar"/>
        </w:rPr>
        <w:t>file_path</w:t>
      </w:r>
      <w:r>
        <w:t xml:space="preserve"> </w:t>
      </w:r>
      <w:r>
        <w:t>— путь к файлу с уязвимостью</w:t>
      </w:r>
    </w:p>
    <w:p w14:paraId="63485885" w14:textId="77777777" w:rsidR="00AF5709" w:rsidRPr="008D351F" w:rsidRDefault="008D351F">
      <w:pPr>
        <w:pStyle w:val="Compact"/>
        <w:numPr>
          <w:ilvl w:val="0"/>
          <w:numId w:val="23"/>
        </w:numPr>
        <w:rPr>
          <w:lang w:val="en-US"/>
        </w:rPr>
      </w:pPr>
      <w:proofErr w:type="spellStart"/>
      <w:r w:rsidRPr="008D351F">
        <w:rPr>
          <w:rStyle w:val="VerbatimChar"/>
          <w:lang w:val="en-US"/>
        </w:rPr>
        <w:t>line_start</w:t>
      </w:r>
      <w:proofErr w:type="spellEnd"/>
      <w:r w:rsidRPr="008D351F">
        <w:rPr>
          <w:lang w:val="en-US"/>
        </w:rPr>
        <w:t xml:space="preserve"> / </w:t>
      </w:r>
      <w:proofErr w:type="spellStart"/>
      <w:r w:rsidRPr="008D351F">
        <w:rPr>
          <w:rStyle w:val="VerbatimChar"/>
          <w:lang w:val="en-US"/>
        </w:rPr>
        <w:t>line_end</w:t>
      </w:r>
      <w:proofErr w:type="spellEnd"/>
      <w:r w:rsidRPr="008D351F">
        <w:rPr>
          <w:lang w:val="en-US"/>
        </w:rPr>
        <w:t xml:space="preserve"> — </w:t>
      </w:r>
      <w:r>
        <w:t>номера</w:t>
      </w:r>
      <w:r w:rsidRPr="008D351F">
        <w:rPr>
          <w:lang w:val="en-US"/>
        </w:rPr>
        <w:t xml:space="preserve"> </w:t>
      </w:r>
      <w:r>
        <w:t>строк</w:t>
      </w:r>
    </w:p>
    <w:p w14:paraId="6978CFF7" w14:textId="77777777" w:rsidR="00AF5709" w:rsidRDefault="008D351F">
      <w:pPr>
        <w:pStyle w:val="Compact"/>
        <w:numPr>
          <w:ilvl w:val="0"/>
          <w:numId w:val="23"/>
        </w:numPr>
      </w:pPr>
      <w:proofErr w:type="spellStart"/>
      <w:r>
        <w:rPr>
          <w:rStyle w:val="VerbatimChar"/>
        </w:rPr>
        <w:t>cwe_id</w:t>
      </w:r>
      <w:proofErr w:type="spellEnd"/>
      <w:r>
        <w:t xml:space="preserve"> — идентификатор CWE</w:t>
      </w:r>
    </w:p>
    <w:p w14:paraId="5ACF14EA" w14:textId="77777777" w:rsidR="00AF5709" w:rsidRDefault="008D351F">
      <w:pPr>
        <w:pStyle w:val="Compact"/>
        <w:numPr>
          <w:ilvl w:val="0"/>
          <w:numId w:val="23"/>
        </w:numPr>
      </w:pPr>
      <w:r>
        <w:rPr>
          <w:rStyle w:val="VerbatimChar"/>
        </w:rPr>
        <w:t>cve_id</w:t>
      </w:r>
      <w:r>
        <w:t xml:space="preserve"> — идентификатор CVE</w:t>
      </w:r>
    </w:p>
    <w:p w14:paraId="55623B36" w14:textId="77777777" w:rsidR="00AF5709" w:rsidRDefault="008D351F">
      <w:pPr>
        <w:pStyle w:val="Compact"/>
        <w:numPr>
          <w:ilvl w:val="0"/>
          <w:numId w:val="23"/>
        </w:numPr>
      </w:pPr>
      <w:r>
        <w:rPr>
          <w:rStyle w:val="VerbatimChar"/>
        </w:rPr>
        <w:t>rule_id</w:t>
      </w:r>
      <w:r>
        <w:t xml:space="preserve"> — идентификатор правила сканера</w:t>
      </w:r>
    </w:p>
    <w:p w14:paraId="3486572B" w14:textId="77777777" w:rsidR="00AF5709" w:rsidRDefault="008D351F">
      <w:pPr>
        <w:pStyle w:val="Compact"/>
        <w:numPr>
          <w:ilvl w:val="0"/>
          <w:numId w:val="23"/>
        </w:numPr>
      </w:pPr>
      <w:r>
        <w:rPr>
          <w:rStyle w:val="VerbatimChar"/>
        </w:rPr>
        <w:t>recommendation</w:t>
      </w:r>
      <w:r>
        <w:t xml:space="preserve"> — рекомендация по устранению</w:t>
      </w:r>
    </w:p>
    <w:p w14:paraId="20CACA37" w14:textId="77777777" w:rsidR="00AF5709" w:rsidRDefault="008D351F">
      <w:pPr>
        <w:pStyle w:val="Compact"/>
        <w:numPr>
          <w:ilvl w:val="0"/>
          <w:numId w:val="23"/>
        </w:numPr>
      </w:pPr>
      <w:r>
        <w:t>и другие поля внутренней модели</w:t>
      </w:r>
    </w:p>
    <w:p w14:paraId="1EBC5F4C" w14:textId="77777777" w:rsidR="00AF5709" w:rsidRDefault="008D351F">
      <w:pPr>
        <w:pStyle w:val="FirstParagraph"/>
      </w:pPr>
      <w:r>
        <w:rPr>
          <w:b/>
          <w:bCs/>
        </w:rPr>
        <w:t xml:space="preserve">Пример маппинга для </w:t>
      </w:r>
      <w:r>
        <w:rPr>
          <w:b/>
          <w:bCs/>
        </w:rPr>
        <w:t>гипотетического инструмента:</w:t>
      </w:r>
    </w:p>
    <w:p w14:paraId="3BA0ACBE" w14:textId="77777777" w:rsidR="00AF5709" w:rsidRPr="008D351F" w:rsidRDefault="008D351F">
      <w:pPr>
        <w:pStyle w:val="SourceCode"/>
        <w:rPr>
          <w:lang w:val="en-US"/>
        </w:rPr>
      </w:pPr>
      <w:r w:rsidRPr="008D351F">
        <w:rPr>
          <w:rStyle w:val="Function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"name"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"custom-</w:t>
      </w:r>
      <w:proofErr w:type="spellStart"/>
      <w:r w:rsidRPr="008D351F">
        <w:rPr>
          <w:rStyle w:val="StringTok"/>
          <w:lang w:val="en-US"/>
        </w:rPr>
        <w:t>sast</w:t>
      </w:r>
      <w:proofErr w:type="spellEnd"/>
      <w:r w:rsidRPr="008D351F">
        <w:rPr>
          <w:rStyle w:val="StringTok"/>
          <w:lang w:val="en-US"/>
        </w:rPr>
        <w:t>-tool"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display_name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"Custom SAST Tool"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"practice"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"SAST"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report_format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"json"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findings_path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"$.issues"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field_mapping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Function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DataTypeTok"/>
          <w:lang w:val="en-US"/>
        </w:rPr>
        <w:t>"title"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"$.</w:t>
      </w:r>
      <w:proofErr w:type="spellStart"/>
      <w:r w:rsidRPr="008D351F">
        <w:rPr>
          <w:rStyle w:val="StringTok"/>
          <w:lang w:val="en-US"/>
        </w:rPr>
        <w:t>rule_name</w:t>
      </w:r>
      <w:proofErr w:type="spellEnd"/>
      <w:r w:rsidRPr="008D351F">
        <w:rPr>
          <w:rStyle w:val="StringTok"/>
          <w:lang w:val="en-US"/>
        </w:rPr>
        <w:t>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DataTypeTok"/>
          <w:lang w:val="en-US"/>
        </w:rPr>
        <w:t>"description"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"$.messag</w:t>
      </w:r>
      <w:r w:rsidRPr="008D351F">
        <w:rPr>
          <w:rStyle w:val="StringTok"/>
          <w:lang w:val="en-US"/>
        </w:rPr>
        <w:t>e"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DataTypeTok"/>
          <w:lang w:val="en-US"/>
        </w:rPr>
        <w:t>"severity"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"$.level"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lastRenderedPageBreak/>
        <w:t xml:space="preserve">  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file_path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"$.</w:t>
      </w:r>
      <w:proofErr w:type="spellStart"/>
      <w:r w:rsidRPr="008D351F">
        <w:rPr>
          <w:rStyle w:val="StringTok"/>
          <w:lang w:val="en-US"/>
        </w:rPr>
        <w:t>location.file</w:t>
      </w:r>
      <w:proofErr w:type="spellEnd"/>
      <w:r w:rsidRPr="008D351F">
        <w:rPr>
          <w:rStyle w:val="StringTok"/>
          <w:lang w:val="en-US"/>
        </w:rPr>
        <w:t>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line_start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"$.</w:t>
      </w:r>
      <w:proofErr w:type="spellStart"/>
      <w:r w:rsidRPr="008D351F">
        <w:rPr>
          <w:rStyle w:val="StringTok"/>
          <w:lang w:val="en-US"/>
        </w:rPr>
        <w:t>location.start_line</w:t>
      </w:r>
      <w:proofErr w:type="spellEnd"/>
      <w:r w:rsidRPr="008D351F">
        <w:rPr>
          <w:rStyle w:val="StringTok"/>
          <w:lang w:val="en-US"/>
        </w:rPr>
        <w:t>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cwe_id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"$.</w:t>
      </w:r>
      <w:proofErr w:type="spellStart"/>
      <w:r w:rsidRPr="008D351F">
        <w:rPr>
          <w:rStyle w:val="StringTok"/>
          <w:lang w:val="en-US"/>
        </w:rPr>
        <w:t>cwe</w:t>
      </w:r>
      <w:proofErr w:type="spellEnd"/>
      <w:r w:rsidRPr="008D351F">
        <w:rPr>
          <w:rStyle w:val="StringTok"/>
          <w:lang w:val="en-US"/>
        </w:rPr>
        <w:t>"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FunctionTok"/>
          <w:lang w:val="en-US"/>
        </w:rPr>
        <w:t>},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severity_mapping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Function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DataTypeTok"/>
          <w:lang w:val="en-US"/>
        </w:rPr>
        <w:t>"error"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"HIGH"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DataTypeTok"/>
          <w:lang w:val="en-US"/>
        </w:rPr>
        <w:t>"warning"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"MEDIUM"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DataTypeTok"/>
          <w:lang w:val="en-US"/>
        </w:rPr>
        <w:t>"note"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"LOW"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DataTypeTok"/>
          <w:lang w:val="en-US"/>
        </w:rPr>
        <w:t>"info"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"INFO"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FunctionTok"/>
          <w:lang w:val="en-US"/>
        </w:rPr>
        <w:t>}</w:t>
      </w:r>
      <w:r w:rsidRPr="008D351F">
        <w:rPr>
          <w:lang w:val="en-US"/>
        </w:rPr>
        <w:br/>
      </w:r>
      <w:r w:rsidRPr="008D351F">
        <w:rPr>
          <w:rStyle w:val="FunctionTok"/>
          <w:lang w:val="en-US"/>
        </w:rPr>
        <w:t>}</w:t>
      </w:r>
    </w:p>
    <w:p w14:paraId="1E0FCF77" w14:textId="77777777" w:rsidR="00AF5709" w:rsidRDefault="008D351F">
      <w:pPr>
        <w:pStyle w:val="FirstParagraph"/>
      </w:pPr>
      <w:r>
        <w:rPr>
          <w:b/>
          <w:bCs/>
        </w:rPr>
        <w:t>Тестирование.</w:t>
      </w:r>
      <w:r>
        <w:t xml:space="preserve"> Перед активацией определения рекомендуется воспользоваться функцией тестирования. Нажмите кнопку «Тестировать» напротив определения и загрузите образец отчёта сканера. Платформа отобразит: количество распознанных находок, заголовки первых нах</w:t>
      </w:r>
      <w:r>
        <w:t>одок (preview) и предупреждения о полях, которые не удалось извлечь. Это позволяет итеративно корректировать маппинг до достижения корректного результата.</w:t>
      </w:r>
    </w:p>
    <w:p w14:paraId="5F96C4EC" w14:textId="77777777" w:rsidR="00AF5709" w:rsidRDefault="008D351F">
      <w:pPr>
        <w:pStyle w:val="a0"/>
      </w:pPr>
      <w:r>
        <w:rPr>
          <w:b/>
          <w:bCs/>
        </w:rPr>
        <w:t>Порядок работы с определениями инструментов:</w:t>
      </w:r>
    </w:p>
    <w:p w14:paraId="360D7085" w14:textId="77777777" w:rsidR="00AF5709" w:rsidRDefault="008D351F">
      <w:pPr>
        <w:pStyle w:val="Compact"/>
        <w:numPr>
          <w:ilvl w:val="0"/>
          <w:numId w:val="24"/>
        </w:numPr>
      </w:pPr>
      <w:r>
        <w:t xml:space="preserve">Перейдите в раздел </w:t>
      </w:r>
      <w:r>
        <w:rPr>
          <w:b/>
          <w:bCs/>
        </w:rPr>
        <w:t>Сканеры</w:t>
      </w:r>
      <w:r>
        <w:t xml:space="preserve"> и откройте вкладку «Определен</w:t>
      </w:r>
      <w:r>
        <w:t>ия инструментов».</w:t>
      </w:r>
    </w:p>
    <w:p w14:paraId="3CA26F8A" w14:textId="77777777" w:rsidR="00AF5709" w:rsidRDefault="008D351F">
      <w:pPr>
        <w:pStyle w:val="Compact"/>
        <w:numPr>
          <w:ilvl w:val="0"/>
          <w:numId w:val="24"/>
        </w:numPr>
      </w:pPr>
      <w:r>
        <w:t>Нажмите кнопку «Создать определение».</w:t>
      </w:r>
    </w:p>
    <w:p w14:paraId="3E9DD713" w14:textId="77777777" w:rsidR="00AF5709" w:rsidRDefault="008D351F">
      <w:pPr>
        <w:pStyle w:val="Compact"/>
        <w:numPr>
          <w:ilvl w:val="0"/>
          <w:numId w:val="24"/>
        </w:numPr>
      </w:pPr>
      <w:r>
        <w:t>Заполните форму: системное имя, отображаемое название, практику, формат отчёта, путь к массиву находок, маппинг полей и маппинг критичности.</w:t>
      </w:r>
    </w:p>
    <w:p w14:paraId="4850DADB" w14:textId="77777777" w:rsidR="00AF5709" w:rsidRDefault="008D351F">
      <w:pPr>
        <w:pStyle w:val="Compact"/>
        <w:numPr>
          <w:ilvl w:val="0"/>
          <w:numId w:val="24"/>
        </w:numPr>
      </w:pPr>
      <w:r>
        <w:t>Сохраните определение.</w:t>
      </w:r>
    </w:p>
    <w:p w14:paraId="60E8CD10" w14:textId="77777777" w:rsidR="00AF5709" w:rsidRDefault="008D351F">
      <w:pPr>
        <w:pStyle w:val="Compact"/>
        <w:numPr>
          <w:ilvl w:val="0"/>
          <w:numId w:val="24"/>
        </w:numPr>
      </w:pPr>
      <w:r>
        <w:t>Нажмите «Тестировать» и загрузите об</w:t>
      </w:r>
      <w:r>
        <w:t>разец отчёта для проверки корректности маппинга.</w:t>
      </w:r>
    </w:p>
    <w:p w14:paraId="5E0FBFEB" w14:textId="77777777" w:rsidR="00AF5709" w:rsidRDefault="008D351F">
      <w:pPr>
        <w:pStyle w:val="Compact"/>
        <w:numPr>
          <w:ilvl w:val="0"/>
          <w:numId w:val="24"/>
        </w:numPr>
      </w:pPr>
      <w:r>
        <w:t>При необходимости отредактируйте маппинг и повторите тестирование.</w:t>
      </w:r>
    </w:p>
    <w:p w14:paraId="1D4283CC" w14:textId="77777777" w:rsidR="00AF5709" w:rsidRDefault="008D351F">
      <w:pPr>
        <w:pStyle w:val="Compact"/>
        <w:numPr>
          <w:ilvl w:val="0"/>
          <w:numId w:val="24"/>
        </w:numPr>
      </w:pPr>
      <w:r>
        <w:t>После успешного тестирования определение готово к использованию: при импорте отчётов выберите созданный инструмент в поле «Инструмент».</w:t>
      </w:r>
    </w:p>
    <w:p w14:paraId="1BC6F264" w14:textId="77777777" w:rsidR="00AF5709" w:rsidRDefault="008D351F">
      <w:pPr>
        <w:pStyle w:val="FirstParagraph"/>
      </w:pPr>
      <w:r>
        <w:t>Посл</w:t>
      </w:r>
      <w:r>
        <w:t>е создания и активации определения его имя отображается в списке доступных инструментов при импорте отчётов. Платформа автоматически применяет заданный маппинг для парсинга загруженного отчёта.</w:t>
      </w:r>
    </w:p>
    <w:p w14:paraId="3A4DB288" w14:textId="77777777" w:rsidR="00AF5709" w:rsidRDefault="008D351F">
      <w:r>
        <w:pict w14:anchorId="55D36233">
          <v:rect id="_x0000_i1044" style="width:0;height:1.5pt" o:hralign="center" o:hrstd="t" o:hr="t"/>
        </w:pict>
      </w:r>
    </w:p>
    <w:p w14:paraId="51C6DAD4" w14:textId="77777777" w:rsidR="00AF5709" w:rsidRDefault="008D351F">
      <w:pPr>
        <w:pStyle w:val="3"/>
      </w:pPr>
      <w:bookmarkStart w:id="67" w:name="X05a80e51c4122bcf8776ea980d69ab95d0ece28"/>
      <w:bookmarkStart w:id="68" w:name="_Toc230951669"/>
      <w:bookmarkEnd w:id="64"/>
      <w:bookmarkEnd w:id="66"/>
      <w:r>
        <w:t>7.12. Оркестрация</w:t>
      </w:r>
      <w:bookmarkEnd w:id="68"/>
    </w:p>
    <w:p w14:paraId="54C5E589" w14:textId="77777777" w:rsidR="00AF5709" w:rsidRDefault="008D351F">
      <w:pPr>
        <w:pStyle w:val="FirstParagraph"/>
      </w:pPr>
      <w:r>
        <w:t xml:space="preserve">Раздел «Оркестрация» (пункт меню </w:t>
      </w:r>
      <w:r>
        <w:rPr>
          <w:b/>
          <w:bCs/>
        </w:rPr>
        <w:t>Оркестрация</w:t>
      </w:r>
      <w:r>
        <w:t>) предоставляет средства для комплексного управления процессом сканирования: от определения шаблонов до настройки политик автоматического запуска и управления исключениями.</w:t>
      </w:r>
    </w:p>
    <w:p w14:paraId="47038F89" w14:textId="77777777" w:rsidR="00AF5709" w:rsidRDefault="008D351F">
      <w:pPr>
        <w:pStyle w:val="a0"/>
      </w:pPr>
      <w:r>
        <w:t>Шаблоны сканирования (Scan Templates) о</w:t>
      </w:r>
      <w:r>
        <w:t>пределяют конкретную комбинацию практики сканирования, инструмента и задания CI/CD. Каждый шаблон связывает профиль сканера (раздел 7.11) с конкретным заданием в системе CI/CD (раздел 7.10). При запуске сканирования по шаблону платформа инициирует выполнен</w:t>
      </w:r>
      <w:r>
        <w:t>ие указанного задания CI/CD с параметрами, определёнными в профиле сканера. Шаблоны являются строительными блоками для более высокоуровневых политик.</w:t>
      </w:r>
    </w:p>
    <w:p w14:paraId="6EA661A5" w14:textId="77777777" w:rsidR="00AF5709" w:rsidRDefault="008D351F">
      <w:pPr>
        <w:pStyle w:val="a0"/>
      </w:pPr>
      <w:r>
        <w:lastRenderedPageBreak/>
        <w:t>Политики сканирования (Scan Policies) определяют правила автоматического запуска сканирований. Каждая поли</w:t>
      </w:r>
      <w:r>
        <w:t xml:space="preserve">тика включает: набор шаблонов сканирования, которые должны быть выполнены; триггеры, определяющие условия запуска (webhook, расписание, ручной запуск); фильтры целей, ограничивающие область применения политики (конкретные организации, команды, приложения, </w:t>
      </w:r>
      <w:r>
        <w:t>репозитории, ветки); привязку к Quality Gate для автоматической оценки результатов. Политики позволяют реализовать комплексные сценарии, например: "при каждом push в ветку main запускать SAST и SCA, при merge request дополнительно запускать DAST".</w:t>
      </w:r>
    </w:p>
    <w:p w14:paraId="7FFCDFD6" w14:textId="77777777" w:rsidR="00AF5709" w:rsidRDefault="008D351F">
      <w:pPr>
        <w:pStyle w:val="a0"/>
      </w:pPr>
      <w:r>
        <w:t>Раздел в</w:t>
      </w:r>
      <w:r>
        <w:t>ыполнений (Executions) отображает историю запусков сканирований, инициированных через систему оркестрации. Для каждого выполнения фиксируются: инициатор (политика, ручной запуск), набор запущенных шаблонов, статус каждого из них, время начала и завершения,</w:t>
      </w:r>
      <w:r>
        <w:t xml:space="preserve"> результат Quality Gate (при наличии привязки). Ручной запуск сканирования возможен непосредственно из этого раздела с выбором целевого шаблона и области применения.</w:t>
      </w:r>
    </w:p>
    <w:p w14:paraId="23242056" w14:textId="77777777" w:rsidR="00AF5709" w:rsidRDefault="008D351F">
      <w:pPr>
        <w:pStyle w:val="a0"/>
      </w:pPr>
      <w:r>
        <w:t xml:space="preserve">Исключения из сканирования (Scan Exclusions) позволяют определить области, которые должны </w:t>
      </w:r>
      <w:r>
        <w:t>быть исключены из автоматического сканирования. Исключения настраиваются по различным критериям: конкретные репозитории, ветки, пути файлов, типы файлов. Это полезно для исключения тестовых данных, генерируемого кода, архивных репозиториев и иных областей,</w:t>
      </w:r>
      <w:r>
        <w:t xml:space="preserve"> не требующих регулярного сканирования. Исключения применяются на уровне политик и не влияют на ручной запуск сканирования по шаблону.</w:t>
      </w:r>
    </w:p>
    <w:p w14:paraId="3BF94601" w14:textId="77777777" w:rsidR="00AF5709" w:rsidRDefault="008D351F">
      <w:pPr>
        <w:pStyle w:val="a0"/>
      </w:pPr>
      <w:r>
        <w:t>Совокупность шаблонов, политик, выполнений и исключений обеспечивает полный контроль над процессом сканирования, позволяя автоматизировать рутинные проверки и сохраняя возможность ручного вмешательства при необходимости.</w:t>
      </w:r>
    </w:p>
    <w:p w14:paraId="64FF6822" w14:textId="77777777" w:rsidR="00AF5709" w:rsidRDefault="008D351F">
      <w:r>
        <w:pict w14:anchorId="296B2974">
          <v:rect id="_x0000_i1045" style="width:0;height:1.5pt" o:hralign="center" o:hrstd="t" o:hr="t"/>
        </w:pict>
      </w:r>
    </w:p>
    <w:p w14:paraId="354ABD0A" w14:textId="77777777" w:rsidR="00AF5709" w:rsidRDefault="008D351F">
      <w:pPr>
        <w:pStyle w:val="3"/>
      </w:pPr>
      <w:bookmarkStart w:id="69" w:name="X805d848882a89674320f867b4f0b7867b81c556"/>
      <w:bookmarkStart w:id="70" w:name="_Toc230951670"/>
      <w:bookmarkEnd w:id="67"/>
      <w:r>
        <w:t>7.13. Эксперименты</w:t>
      </w:r>
      <w:bookmarkEnd w:id="70"/>
    </w:p>
    <w:p w14:paraId="0F42F690" w14:textId="77777777" w:rsidR="00AF5709" w:rsidRDefault="008D351F">
      <w:pPr>
        <w:pStyle w:val="FirstParagraph"/>
      </w:pPr>
      <w:r>
        <w:t>Функциональнос</w:t>
      </w:r>
      <w:r>
        <w:t xml:space="preserve">ть экспериментов доступна через раздел </w:t>
      </w:r>
      <w:r>
        <w:rPr>
          <w:b/>
          <w:bCs/>
        </w:rPr>
        <w:t>Сканеры</w:t>
      </w:r>
      <w:r>
        <w:t xml:space="preserve"> (вкладка «Эксперименты») и предоставляет механизм изолированного тестирования изменений в конфигурациях сканирования, правилах и политиках без воздействия на продуктивные данные платформы.</w:t>
      </w:r>
    </w:p>
    <w:p w14:paraId="16F9A232" w14:textId="77777777" w:rsidR="00AF5709" w:rsidRDefault="008D351F">
      <w:pPr>
        <w:pStyle w:val="a0"/>
      </w:pPr>
      <w:r>
        <w:t>Основная идея экспер</w:t>
      </w:r>
      <w:r>
        <w:t>иментов заключается в том, что все находки, обнаруженные в рамках эксперимента, сохраняются в отдельном контуре и не попадают в основной реестр уязвимостей. Это позволяет безопасно тестировать новые профили сканеров, обновлённые наборы правил или изменённы</w:t>
      </w:r>
      <w:r>
        <w:t>е конфигурации Quality Gates, не искажая текущую картину безопасности приложений.</w:t>
      </w:r>
    </w:p>
    <w:p w14:paraId="01D00E44" w14:textId="77777777" w:rsidR="00AF5709" w:rsidRDefault="008D351F">
      <w:pPr>
        <w:pStyle w:val="a0"/>
      </w:pPr>
      <w:r>
        <w:t>Создание эксперимента включает определение набора целевых репозиториев, профиля сканера (или набора профилей) и, опционально, альтернативной конфигурации Quality Gate. Экспер</w:t>
      </w:r>
      <w:r>
        <w:t>имент может охватывать один или несколько репозиториев, что позволяет оценить влияние изменений на различных кодовых базах одновременно.</w:t>
      </w:r>
    </w:p>
    <w:p w14:paraId="25BFFFBA" w14:textId="77777777" w:rsidR="00AF5709" w:rsidRDefault="008D351F">
      <w:pPr>
        <w:pStyle w:val="a0"/>
      </w:pPr>
      <w:r>
        <w:t>После завершения экспериментального прогона платформа предоставляет инструменты сравнения результатов эксперимента с те</w:t>
      </w:r>
      <w:r>
        <w:t xml:space="preserve">кущим состоянием продуктивного контура. </w:t>
      </w:r>
      <w:r>
        <w:lastRenderedPageBreak/>
        <w:t>Сравнение показывает: новые находки, появившиеся в результате эксперимента; находки, исчезнувшие по сравнению с продуктивным состоянием; изменение общего количества находок по уровням критичности. Это позволяет оцени</w:t>
      </w:r>
      <w:r>
        <w:t>ть, приведёт ли применение новой конфигурации к улучшению или ухудшению ситуации.</w:t>
      </w:r>
    </w:p>
    <w:p w14:paraId="51C23ED0" w14:textId="77777777" w:rsidR="00AF5709" w:rsidRDefault="008D351F">
      <w:pPr>
        <w:pStyle w:val="a0"/>
      </w:pPr>
      <w:r>
        <w:t>Анализ влияния на Quality Gates (QG Impact Analysis) показывает, как изменились бы результаты оценки Quality Gates при применении результатов эксперимента к продуктивным данн</w:t>
      </w:r>
      <w:r>
        <w:t>ым. Если, например, новый набор правил Semgrep обнаруживает значительно больше находок уровня High, анализ покажет, какие приложения перешли бы из состояния PASSED в FAILED. Это помогает принять обоснованное решение о внедрении изменений.</w:t>
      </w:r>
    </w:p>
    <w:p w14:paraId="23F0A3E8" w14:textId="77777777" w:rsidR="00AF5709" w:rsidRDefault="008D351F">
      <w:r>
        <w:pict w14:anchorId="0F220256">
          <v:rect id="_x0000_i1046" style="width:0;height:1.5pt" o:hralign="center" o:hrstd="t" o:hr="t"/>
        </w:pict>
      </w:r>
    </w:p>
    <w:p w14:paraId="61CCB5CC" w14:textId="77777777" w:rsidR="00AF5709" w:rsidRDefault="008D351F">
      <w:pPr>
        <w:pStyle w:val="3"/>
      </w:pPr>
      <w:bookmarkStart w:id="71" w:name="Xe81d834b4463bd7e6ae5abf1bd3153329e93988"/>
      <w:bookmarkStart w:id="72" w:name="_Toc230951671"/>
      <w:bookmarkEnd w:id="69"/>
      <w:r>
        <w:t>7.14. Дедуплика</w:t>
      </w:r>
      <w:r>
        <w:t>ция</w:t>
      </w:r>
      <w:bookmarkEnd w:id="72"/>
    </w:p>
    <w:p w14:paraId="05674DFF" w14:textId="77777777" w:rsidR="00AF5709" w:rsidRDefault="008D351F">
      <w:pPr>
        <w:pStyle w:val="FirstParagraph"/>
      </w:pPr>
      <w:r>
        <w:t xml:space="preserve">Раздел «Дедупликация» (пункт меню </w:t>
      </w:r>
      <w:r>
        <w:rPr>
          <w:b/>
          <w:bCs/>
        </w:rPr>
        <w:t>Дедупликация</w:t>
      </w:r>
      <w:r>
        <w:t>) предоставляет средства для настройки и мониторинга процесса устранения дублирующихся находок, возникающих при повторных сканированиях одного и того же кода.</w:t>
      </w:r>
    </w:p>
    <w:p w14:paraId="6727DEEA" w14:textId="77777777" w:rsidR="00AF5709" w:rsidRDefault="008D351F">
      <w:pPr>
        <w:pStyle w:val="a0"/>
      </w:pPr>
      <w:r>
        <w:t>Дедупликация является критически важной функцие</w:t>
      </w:r>
      <w:r>
        <w:t>й платформы, поскольку без неё каждое повторное сканирование создавало бы дубликаты ранее обнаруженных уязвимостей, делая невозможным отслеживание реального количества уникальных находок и динамики их устранения. Механизм дедупликации ASOC основан на хэш-с</w:t>
      </w:r>
      <w:r>
        <w:t>опоставлении: для каждой находки вычисляется уникальный хэш на основе совокупности ключевых атрибутов (файл, строка, тип уязвимости, инструмент и других параметров, специфичных для практики).</w:t>
      </w:r>
    </w:p>
    <w:p w14:paraId="7F9FA872" w14:textId="77777777" w:rsidR="00AF5709" w:rsidRDefault="008D351F">
      <w:pPr>
        <w:pStyle w:val="a0"/>
      </w:pPr>
      <w:r>
        <w:t>Настройки дедупликации являются конфигурируемыми и могут быть за</w:t>
      </w:r>
      <w:r>
        <w:t>даны отдельно для каждой практики сканирования и инструмента. Это обусловлено тем, что различные инструменты формируют отчёты с разным набором атрибутов, и алгоритм сопоставления должен учитывать специфику каждого инструмента. Например, для SAST-находок кл</w:t>
      </w:r>
      <w:r>
        <w:t>ючевыми атрибутами являются файл, строка и тип правила, тогда как для SCA -- наименование компонента и идентификатор CVE.</w:t>
      </w:r>
    </w:p>
    <w:p w14:paraId="2B0E1DC5" w14:textId="77777777" w:rsidR="00AF5709" w:rsidRDefault="008D351F">
      <w:pPr>
        <w:pStyle w:val="a0"/>
      </w:pPr>
      <w:r>
        <w:t>Раздел истории дедупликации отображает протокол работы механизма дедупликации: количество обработанных находок при каждом импорте, кол</w:t>
      </w:r>
      <w:r>
        <w:t>ичество распознанных дубликатов, количество новых уникальных находок. Эта информация позволяет оценить эффективность настроек дедупликации и выявить случаи, когда алгоритм работает некорректно (слишком агрессивно объединяет различные находки или, напротив,</w:t>
      </w:r>
      <w:r>
        <w:t xml:space="preserve"> не распознаёт дубликаты).</w:t>
      </w:r>
    </w:p>
    <w:p w14:paraId="5798C7E3" w14:textId="77777777" w:rsidR="00AF5709" w:rsidRDefault="008D351F">
      <w:pPr>
        <w:pStyle w:val="a0"/>
      </w:pPr>
      <w:r>
        <w:t>Настройка параметров дедупликации выполняется через форму на странице. Для каждой комбинации практика/инструмент можно выбрать набор атрибутов, участвующих в формировании хэша, и задать дополнительные правила сопоставления. Измен</w:t>
      </w:r>
      <w:r>
        <w:t>ения вступают в силу при следующем импорте и не влияют на ранее обработанные находки.</w:t>
      </w:r>
    </w:p>
    <w:p w14:paraId="1B392795" w14:textId="77777777" w:rsidR="00AF5709" w:rsidRDefault="008D351F">
      <w:r>
        <w:pict w14:anchorId="26C063C0">
          <v:rect id="_x0000_i1047" style="width:0;height:1.5pt" o:hralign="center" o:hrstd="t" o:hr="t"/>
        </w:pict>
      </w:r>
    </w:p>
    <w:p w14:paraId="7AB049FB" w14:textId="77777777" w:rsidR="00AF5709" w:rsidRDefault="008D351F">
      <w:pPr>
        <w:pStyle w:val="3"/>
      </w:pPr>
      <w:bookmarkStart w:id="73" w:name="X5aec2b22ad354b97459e1f5c31eb4eea9fc0409"/>
      <w:bookmarkStart w:id="74" w:name="_Toc230951672"/>
      <w:bookmarkEnd w:id="71"/>
      <w:r>
        <w:lastRenderedPageBreak/>
        <w:t>7.15. Правила сканирования</w:t>
      </w:r>
      <w:bookmarkEnd w:id="74"/>
    </w:p>
    <w:p w14:paraId="58130DA1" w14:textId="77777777" w:rsidR="00AF5709" w:rsidRDefault="008D351F">
      <w:pPr>
        <w:pStyle w:val="FirstParagraph"/>
      </w:pPr>
      <w:r>
        <w:t xml:space="preserve">Раздел «Правила сканирования» (пункт меню </w:t>
      </w:r>
      <w:r>
        <w:rPr>
          <w:b/>
          <w:bCs/>
        </w:rPr>
        <w:t>Правила</w:t>
      </w:r>
      <w:r>
        <w:t>) предназначен для управления правилами, определяющими, какие проверки выполняются при скани</w:t>
      </w:r>
      <w:r>
        <w:t>ровании и как интерпретируются их результаты.</w:t>
      </w:r>
    </w:p>
    <w:p w14:paraId="6DFEC59B" w14:textId="77777777" w:rsidR="00AF5709" w:rsidRDefault="008D351F">
      <w:pPr>
        <w:pStyle w:val="a0"/>
      </w:pPr>
      <w:r>
        <w:t>Правила сканирования определяют поведение платформы при обработке результатов: какие типы находок учитываются, какие игнорируются, как сопоставляются уровни критичности из отчёта сканера с внутренней шкалой ASO</w:t>
      </w:r>
      <w:r>
        <w:t>C. Это обеспечивает единообразную обработку данных от различных инструментов и позволяет адаптировать платформу к специфическим требованиям организации.</w:t>
      </w:r>
    </w:p>
    <w:p w14:paraId="61EFCFA1" w14:textId="77777777" w:rsidR="00AF5709" w:rsidRDefault="008D351F">
      <w:pPr>
        <w:pStyle w:val="a0"/>
      </w:pPr>
      <w:r>
        <w:t>Создание и редактирование правил выполняется через форму на странице. Каждое правило включает условия п</w:t>
      </w:r>
      <w:r>
        <w:t>рименения (практика, инструмент, тип находки, паттерн пути файла) и действие (учитывать, игнорировать, изменить уровень критичности). Правила применяются в определённом порядке, что позволяет создавать иерархии от общих правил к частным.</w:t>
      </w:r>
    </w:p>
    <w:p w14:paraId="47FD4B4C" w14:textId="77777777" w:rsidR="00AF5709" w:rsidRDefault="008D351F">
      <w:pPr>
        <w:pStyle w:val="a0"/>
      </w:pPr>
      <w:r>
        <w:t>Примеры типичных п</w:t>
      </w:r>
      <w:r>
        <w:t>равил: игнорирование находок в директориях тестов (test/, spec/), понижение критичности информационных находок в определённых модулях, исключение ложных срабатываний по известным паттернам. Правила позволяют снизить уровень шума в реестре находок и сосредо</w:t>
      </w:r>
      <w:r>
        <w:t>точить внимание аналитиков на действительно значимых уязвимостях.</w:t>
      </w:r>
    </w:p>
    <w:p w14:paraId="5B3E8D75" w14:textId="77777777" w:rsidR="00AF5709" w:rsidRDefault="008D351F">
      <w:pPr>
        <w:pStyle w:val="a0"/>
      </w:pPr>
      <w:r>
        <w:t>Правила применяются в момент импорта результатов сканирования и влияют на то, какие находки попадут в реестр и с каким уровнем критичности. Изменение правил не затрагивает ранее импортирован</w:t>
      </w:r>
      <w:r>
        <w:t>ные находки. Для ретроспективного применения новых правил необходимо выполнить повторный импорт.</w:t>
      </w:r>
    </w:p>
    <w:p w14:paraId="09C59C19" w14:textId="77777777" w:rsidR="00AF5709" w:rsidRDefault="008D351F">
      <w:r>
        <w:pict w14:anchorId="3DBF93AB">
          <v:rect id="_x0000_i1048" style="width:0;height:1.5pt" o:hralign="center" o:hrstd="t" o:hr="t"/>
        </w:pict>
      </w:r>
    </w:p>
    <w:p w14:paraId="7D020F58" w14:textId="77777777" w:rsidR="00AF5709" w:rsidRDefault="008D351F">
      <w:pPr>
        <w:pStyle w:val="3"/>
      </w:pPr>
      <w:bookmarkStart w:id="75" w:name="X08a6d3fa916ed704993abc3aebdde47b5a384c7"/>
      <w:bookmarkStart w:id="76" w:name="_Toc230951673"/>
      <w:bookmarkEnd w:id="73"/>
      <w:r>
        <w:t>7.16. Администрирование (RBAC)</w:t>
      </w:r>
      <w:bookmarkEnd w:id="76"/>
    </w:p>
    <w:p w14:paraId="53139FE0" w14:textId="77777777" w:rsidR="00AF5709" w:rsidRDefault="008D351F">
      <w:pPr>
        <w:pStyle w:val="FirstParagraph"/>
      </w:pPr>
      <w:r>
        <w:t xml:space="preserve">Раздел «Администрирование» (пункт меню </w:t>
      </w:r>
      <w:r>
        <w:rPr>
          <w:b/>
          <w:bCs/>
        </w:rPr>
        <w:t>Администрирование</w:t>
      </w:r>
      <w:r>
        <w:t>) предоставляет средства управления ролевой моделью доступа (Role-Base</w:t>
      </w:r>
      <w:r>
        <w:t>d Access Control) платформы ASOC. Доступ к этому разделу ограничен пользователями с административными привилегиями.</w:t>
      </w:r>
    </w:p>
    <w:p w14:paraId="32E9266C" w14:textId="77777777" w:rsidR="00AF5709" w:rsidRDefault="008D351F">
      <w:pPr>
        <w:pStyle w:val="a0"/>
      </w:pPr>
      <w:r>
        <w:t xml:space="preserve">Система разрешений ASOC построена на основе канонических ключей вида </w:t>
      </w:r>
      <w:r>
        <w:rPr>
          <w:rStyle w:val="VerbatimChar"/>
        </w:rPr>
        <w:t>asoc.*</w:t>
      </w:r>
      <w:r>
        <w:t>, каждый из которых определяет конкретное действие в системе. При</w:t>
      </w:r>
      <w:r>
        <w:t xml:space="preserve">меры ключей: </w:t>
      </w:r>
      <w:r>
        <w:rPr>
          <w:rStyle w:val="VerbatimChar"/>
        </w:rPr>
        <w:t>asoc.vulnerabilities.read</w:t>
      </w:r>
      <w:r>
        <w:t xml:space="preserve"> (просмотр находок), </w:t>
      </w:r>
      <w:r>
        <w:rPr>
          <w:rStyle w:val="VerbatimChar"/>
        </w:rPr>
        <w:t>asoc.qualitygates.manage</w:t>
      </w:r>
      <w:r>
        <w:t xml:space="preserve"> (управление Quality Gates), </w:t>
      </w:r>
      <w:r>
        <w:rPr>
          <w:rStyle w:val="VerbatimChar"/>
        </w:rPr>
        <w:t>asoc.admin.rbac</w:t>
      </w:r>
      <w:r>
        <w:t xml:space="preserve"> (администрирование ролей и разрешений). Полный перечень разрешений охватывает все функции платформы и обеспечивает гранулярный к</w:t>
      </w:r>
      <w:r>
        <w:t>онтроль доступа.</w:t>
      </w:r>
    </w:p>
    <w:p w14:paraId="3573D31A" w14:textId="77777777" w:rsidR="00AF5709" w:rsidRDefault="008D351F">
      <w:pPr>
        <w:pStyle w:val="a0"/>
      </w:pPr>
      <w:r>
        <w:t>Роли представляют собой именованные наборы разрешений. Типичные предустановленные роли: администратор (полный доступ), аналитик безопасности (просмотр и управление находками, Quality Gates), разработчик (просмотр находок своих приложений),</w:t>
      </w:r>
      <w:r>
        <w:t xml:space="preserve"> менеджер (просмотр дашбордов и отчётов). Администратор может создавать пользовательские роли с произвольным набором разрешений для соответствия организационной структуре и процессам конкретной компании.</w:t>
      </w:r>
    </w:p>
    <w:p w14:paraId="37766C6E" w14:textId="77777777" w:rsidR="00AF5709" w:rsidRDefault="008D351F">
      <w:pPr>
        <w:pStyle w:val="a0"/>
      </w:pPr>
      <w:r>
        <w:lastRenderedPageBreak/>
        <w:t>Интеграция с Keycloak обеспечивает маппинг групп Key</w:t>
      </w:r>
      <w:r>
        <w:t>cloak на роли ASOC. Это означает, что при аутентификации пользователя через SSO его роли в ASOC определяются автоматически на основании принадлежности к группам в Keycloak. Маппинг настраивается на этой странице: для каждой группы Keycloak указывается соот</w:t>
      </w:r>
      <w:r>
        <w:t>ветствующая роль ASOC. При изменении членства пользователя в группах Keycloak его роли в ASOC обновляются при следующей аутентификации.</w:t>
      </w:r>
    </w:p>
    <w:p w14:paraId="552A8596" w14:textId="77777777" w:rsidR="00AF5709" w:rsidRDefault="008D351F">
      <w:pPr>
        <w:pStyle w:val="a0"/>
      </w:pPr>
      <w:r>
        <w:t>Разграничение доступа осуществляется не только по функциональным разрешениям, но и по области видимости. Роль может быть назначена в привязке к конкретной организации, команде, приложению или репозиторию. Это позволяет реализовать сценарии, при которых ана</w:t>
      </w:r>
      <w:r>
        <w:t>литик безопасности одной команды видит только находки своих приложений, а руководитель организации имеет доступ ко всем командам и приложениям в своей организации. Административные роли могут иметь глобальную область видимости, охватывающую все данные плат</w:t>
      </w:r>
      <w:r>
        <w:t>формы.</w:t>
      </w:r>
    </w:p>
    <w:p w14:paraId="5B53AC39" w14:textId="77777777" w:rsidR="00AF5709" w:rsidRDefault="008D351F">
      <w:pPr>
        <w:pStyle w:val="a0"/>
      </w:pPr>
      <w:r>
        <w:t>Изменения в ролевой модели вступают в силу немедленно для новых сессий. Для активных сессий изменения вступают в силу при следующем обновлении токена или повторной аутентификации. Журнал изменений ролей и разрешений ведётся для целей аудита.</w:t>
      </w:r>
    </w:p>
    <w:p w14:paraId="3402F3A7" w14:textId="77777777" w:rsidR="00AF5709" w:rsidRDefault="008D351F">
      <w:r>
        <w:pict w14:anchorId="7990D591">
          <v:rect id="_x0000_i1049" style="width:0;height:1.5pt" o:hralign="center" o:hrstd="t" o:hr="t"/>
        </w:pict>
      </w:r>
    </w:p>
    <w:p w14:paraId="704A2B8D" w14:textId="77777777" w:rsidR="00AF5709" w:rsidRDefault="008D351F">
      <w:pPr>
        <w:pStyle w:val="2"/>
      </w:pPr>
      <w:bookmarkStart w:id="77" w:name="X67f6968eccc7edd4924d502b77984f8543c53b2"/>
      <w:bookmarkStart w:id="78" w:name="_Toc230951674"/>
      <w:bookmarkEnd w:id="42"/>
      <w:bookmarkEnd w:id="75"/>
      <w:r>
        <w:t>8. API для раннера (runner)</w:t>
      </w:r>
      <w:bookmarkEnd w:id="78"/>
    </w:p>
    <w:p w14:paraId="6875B0EA" w14:textId="77777777" w:rsidR="00AF5709" w:rsidRDefault="008D351F">
      <w:pPr>
        <w:pStyle w:val="FirstParagraph"/>
      </w:pPr>
      <w:r>
        <w:t xml:space="preserve">API для раннера предоставляет набор HTTP-эндпоинтов, предназначенных для взаимодействия CI/CD-агентов (раннеров) с платформой ASOC. Все эндпоинты расположены по базовому пути </w:t>
      </w:r>
      <w:r>
        <w:rPr>
          <w:rStyle w:val="VerbatimChar"/>
        </w:rPr>
        <w:t>/api/v1/runner/</w:t>
      </w:r>
      <w:r>
        <w:t xml:space="preserve"> и требуют аутентификации с помощью то</w:t>
      </w:r>
      <w:r>
        <w:t>кена раннера.</w:t>
      </w:r>
    </w:p>
    <w:p w14:paraId="0610E20B" w14:textId="77777777" w:rsidR="00AF5709" w:rsidRDefault="008D351F">
      <w:pPr>
        <w:pStyle w:val="3"/>
      </w:pPr>
      <w:bookmarkStart w:id="79" w:name="X09f6183b26436cddd6222a36102362ebf1c8b3a"/>
      <w:bookmarkStart w:id="80" w:name="_Toc230951675"/>
      <w:r>
        <w:t>8.1. Аутентификация</w:t>
      </w:r>
      <w:bookmarkEnd w:id="80"/>
    </w:p>
    <w:p w14:paraId="50BC7C17" w14:textId="77777777" w:rsidR="00AF5709" w:rsidRDefault="008D351F">
      <w:pPr>
        <w:pStyle w:val="FirstParagraph"/>
      </w:pPr>
      <w:r>
        <w:t>Все запросы к API раннера должны содержать заголовок аутентификации:</w:t>
      </w:r>
    </w:p>
    <w:p w14:paraId="69F14BC1" w14:textId="77777777" w:rsidR="00AF5709" w:rsidRDefault="008D351F">
      <w:pPr>
        <w:pStyle w:val="SourceCode"/>
      </w:pPr>
      <w:r>
        <w:rPr>
          <w:rStyle w:val="VerbatimChar"/>
        </w:rPr>
        <w:t>RunnerToken: &lt;значение_токена&gt;</w:t>
      </w:r>
    </w:p>
    <w:p w14:paraId="68F41D4D" w14:textId="77777777" w:rsidR="00AF5709" w:rsidRDefault="008D351F">
      <w:pPr>
        <w:pStyle w:val="FirstParagraph"/>
      </w:pPr>
      <w:r>
        <w:t xml:space="preserve">Токен раннера создаётся через эндпоинт создания токенов (раздел 8.2) или через административный интерфейс. Токен является </w:t>
      </w:r>
      <w:r>
        <w:t>долгоживущим и предназначен для использования в автоматизированных конвейерах CI/CD. Каждый токен имеет уникальный идентификатор и может быть отозван администратором при необходимости.</w:t>
      </w:r>
    </w:p>
    <w:p w14:paraId="78150C47" w14:textId="77777777" w:rsidR="00AF5709" w:rsidRDefault="008D351F">
      <w:pPr>
        <w:pStyle w:val="a0"/>
      </w:pPr>
      <w:r>
        <w:t>При отсутствии, истечении срока действия или отзыве токена сервер возвр</w:t>
      </w:r>
      <w:r>
        <w:t xml:space="preserve">ащает HTTP-ответ с кодом </w:t>
      </w:r>
      <w:r>
        <w:rPr>
          <w:rStyle w:val="VerbatimChar"/>
        </w:rPr>
        <w:t>401 Unauthorized</w:t>
      </w:r>
      <w:r>
        <w:t xml:space="preserve">. При недостаточности прав -- </w:t>
      </w:r>
      <w:r>
        <w:rPr>
          <w:rStyle w:val="VerbatimChar"/>
        </w:rPr>
        <w:t>403 Forbidden</w:t>
      </w:r>
      <w:r>
        <w:t>.</w:t>
      </w:r>
    </w:p>
    <w:p w14:paraId="5A8502EB" w14:textId="77777777" w:rsidR="00AF5709" w:rsidRDefault="008D351F">
      <w:r>
        <w:pict w14:anchorId="445E22B2">
          <v:rect id="_x0000_i1050" style="width:0;height:1.5pt" o:hralign="center" o:hrstd="t" o:hr="t"/>
        </w:pict>
      </w:r>
    </w:p>
    <w:p w14:paraId="3BCDC66A" w14:textId="77777777" w:rsidR="00AF5709" w:rsidRDefault="008D351F">
      <w:pPr>
        <w:pStyle w:val="3"/>
      </w:pPr>
      <w:bookmarkStart w:id="81" w:name="X87c68f6ac6d7d2581c9ea85140dd36d9df6ce40"/>
      <w:bookmarkStart w:id="82" w:name="_Toc230951676"/>
      <w:bookmarkEnd w:id="79"/>
      <w:r>
        <w:t>8.2. Создание токена раннера</w:t>
      </w:r>
      <w:bookmarkEnd w:id="82"/>
    </w:p>
    <w:p w14:paraId="6041B090" w14:textId="77777777" w:rsidR="00AF5709" w:rsidRDefault="008D351F">
      <w:pPr>
        <w:pStyle w:val="FirstParagraph"/>
      </w:pPr>
      <w:r>
        <w:rPr>
          <w:b/>
          <w:bCs/>
        </w:rPr>
        <w:t>Эндпоинт:</w:t>
      </w:r>
      <w:r>
        <w:t xml:space="preserve"> </w:t>
      </w:r>
      <w:r>
        <w:rPr>
          <w:rStyle w:val="VerbatimChar"/>
        </w:rPr>
        <w:t>POST /api/v1/runner/tokens</w:t>
      </w:r>
    </w:p>
    <w:p w14:paraId="531F7F45" w14:textId="77777777" w:rsidR="00AF5709" w:rsidRDefault="008D351F">
      <w:pPr>
        <w:pStyle w:val="a0"/>
      </w:pPr>
      <w:r>
        <w:rPr>
          <w:b/>
          <w:bCs/>
        </w:rPr>
        <w:t>Назначение:</w:t>
      </w:r>
      <w:r>
        <w:t xml:space="preserve"> Создание нового токена для аутентификации CI/CD-агента. Требует аутентификации пользовател</w:t>
      </w:r>
      <w:r>
        <w:t>я с правами администрирования раннеров.</w:t>
      </w:r>
    </w:p>
    <w:p w14:paraId="7A6256AD" w14:textId="77777777" w:rsidR="00AF5709" w:rsidRDefault="008D351F">
      <w:pPr>
        <w:pStyle w:val="a0"/>
      </w:pPr>
      <w:r>
        <w:rPr>
          <w:b/>
          <w:bCs/>
        </w:rPr>
        <w:t>Заголовки запроса: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551"/>
        <w:gridCol w:w="1795"/>
        <w:gridCol w:w="3632"/>
      </w:tblGrid>
      <w:tr w:rsidR="00AF5709" w14:paraId="2EE2B1A6" w14:textId="77777777" w:rsidTr="00AF5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9A4182B" w14:textId="77777777" w:rsidR="00AF5709" w:rsidRDefault="008D351F">
            <w:pPr>
              <w:pStyle w:val="Compact"/>
            </w:pPr>
            <w:r>
              <w:lastRenderedPageBreak/>
              <w:t>Заголовок</w:t>
            </w:r>
          </w:p>
        </w:tc>
        <w:tc>
          <w:tcPr>
            <w:tcW w:w="0" w:type="auto"/>
          </w:tcPr>
          <w:p w14:paraId="17400410" w14:textId="77777777" w:rsidR="00AF5709" w:rsidRDefault="008D351F">
            <w:pPr>
              <w:pStyle w:val="Compact"/>
            </w:pPr>
            <w:r>
              <w:t>Значение</w:t>
            </w:r>
          </w:p>
        </w:tc>
        <w:tc>
          <w:tcPr>
            <w:tcW w:w="0" w:type="auto"/>
          </w:tcPr>
          <w:p w14:paraId="0DE89682" w14:textId="77777777" w:rsidR="00AF5709" w:rsidRDefault="008D351F">
            <w:pPr>
              <w:pStyle w:val="Compact"/>
            </w:pPr>
            <w:r>
              <w:t>Описание</w:t>
            </w:r>
          </w:p>
        </w:tc>
      </w:tr>
      <w:tr w:rsidR="00AF5709" w14:paraId="20D74002" w14:textId="77777777">
        <w:tc>
          <w:tcPr>
            <w:tcW w:w="0" w:type="auto"/>
          </w:tcPr>
          <w:p w14:paraId="49C5FE87" w14:textId="77777777" w:rsidR="00AF5709" w:rsidRDefault="008D351F">
            <w:pPr>
              <w:pStyle w:val="Compact"/>
            </w:pPr>
            <w:r>
              <w:t>Authorization</w:t>
            </w:r>
          </w:p>
        </w:tc>
        <w:tc>
          <w:tcPr>
            <w:tcW w:w="0" w:type="auto"/>
          </w:tcPr>
          <w:p w14:paraId="4BC256FC" w14:textId="77777777" w:rsidR="00AF5709" w:rsidRDefault="008D351F">
            <w:pPr>
              <w:pStyle w:val="Compact"/>
            </w:pPr>
            <w:r>
              <w:t xml:space="preserve">Bearer </w:t>
            </w:r>
            <w:r>
              <w:rPr>
                <w:rStyle w:val="VerbatimChar"/>
              </w:rPr>
              <w:t>&lt;токен&gt;</w:t>
            </w:r>
          </w:p>
        </w:tc>
        <w:tc>
          <w:tcPr>
            <w:tcW w:w="0" w:type="auto"/>
          </w:tcPr>
          <w:p w14:paraId="798FE87F" w14:textId="77777777" w:rsidR="00AF5709" w:rsidRDefault="008D351F">
            <w:pPr>
              <w:pStyle w:val="Compact"/>
            </w:pPr>
            <w:r>
              <w:t>Токен авторизации пользователя</w:t>
            </w:r>
          </w:p>
        </w:tc>
      </w:tr>
      <w:tr w:rsidR="00AF5709" w14:paraId="4E24D07D" w14:textId="77777777">
        <w:tc>
          <w:tcPr>
            <w:tcW w:w="0" w:type="auto"/>
          </w:tcPr>
          <w:p w14:paraId="7CBF478B" w14:textId="77777777" w:rsidR="00AF5709" w:rsidRDefault="008D351F">
            <w:pPr>
              <w:pStyle w:val="Compact"/>
            </w:pPr>
            <w:r>
              <w:t>Content-Type</w:t>
            </w:r>
          </w:p>
        </w:tc>
        <w:tc>
          <w:tcPr>
            <w:tcW w:w="0" w:type="auto"/>
          </w:tcPr>
          <w:p w14:paraId="51288FE3" w14:textId="77777777" w:rsidR="00AF5709" w:rsidRDefault="008D351F">
            <w:pPr>
              <w:pStyle w:val="Compact"/>
            </w:pPr>
            <w:r>
              <w:t>application/json</w:t>
            </w:r>
          </w:p>
        </w:tc>
        <w:tc>
          <w:tcPr>
            <w:tcW w:w="0" w:type="auto"/>
          </w:tcPr>
          <w:p w14:paraId="1C24E2FD" w14:textId="77777777" w:rsidR="00AF5709" w:rsidRDefault="008D351F">
            <w:pPr>
              <w:pStyle w:val="Compact"/>
            </w:pPr>
            <w:r>
              <w:t>Тип содержимого</w:t>
            </w:r>
          </w:p>
        </w:tc>
      </w:tr>
    </w:tbl>
    <w:p w14:paraId="755F174F" w14:textId="77777777" w:rsidR="00AF5709" w:rsidRDefault="008D351F">
      <w:pPr>
        <w:pStyle w:val="a0"/>
      </w:pPr>
      <w:r>
        <w:rPr>
          <w:b/>
          <w:bCs/>
        </w:rPr>
        <w:t>Тело запроса (JSON):</w:t>
      </w:r>
    </w:p>
    <w:p w14:paraId="5C0E31FA" w14:textId="77777777" w:rsidR="00AF5709" w:rsidRPr="008D351F" w:rsidRDefault="008D351F">
      <w:pPr>
        <w:pStyle w:val="SourceCode"/>
        <w:rPr>
          <w:lang w:val="en-US"/>
        </w:rPr>
      </w:pPr>
      <w:r w:rsidRPr="008D351F">
        <w:rPr>
          <w:rStyle w:val="Function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"name"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</w:t>
      </w:r>
      <w:proofErr w:type="spellStart"/>
      <w:r w:rsidRPr="008D351F">
        <w:rPr>
          <w:rStyle w:val="StringTok"/>
          <w:lang w:val="en-US"/>
        </w:rPr>
        <w:t>jenkins</w:t>
      </w:r>
      <w:proofErr w:type="spellEnd"/>
      <w:r w:rsidRPr="008D351F">
        <w:rPr>
          <w:rStyle w:val="StringTok"/>
          <w:lang w:val="en-US"/>
        </w:rPr>
        <w:t>-runner-prod"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"description"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"Runner token for production Jenkins"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organization_id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"org-</w:t>
      </w:r>
      <w:proofErr w:type="spellStart"/>
      <w:r w:rsidRPr="008D351F">
        <w:rPr>
          <w:rStyle w:val="StringTok"/>
          <w:lang w:val="en-US"/>
        </w:rPr>
        <w:t>uuid</w:t>
      </w:r>
      <w:proofErr w:type="spellEnd"/>
      <w:r w:rsidRPr="008D351F">
        <w:rPr>
          <w:rStyle w:val="StringTok"/>
          <w:lang w:val="en-US"/>
        </w:rPr>
        <w:t>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"scopes"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OtherTok"/>
          <w:lang w:val="en-US"/>
        </w:rPr>
        <w:t>[</w:t>
      </w:r>
      <w:r w:rsidRPr="008D351F">
        <w:rPr>
          <w:rStyle w:val="StringTok"/>
          <w:lang w:val="en-US"/>
        </w:rPr>
        <w:t>"upload"</w:t>
      </w:r>
      <w:r w:rsidRPr="008D351F">
        <w:rPr>
          <w:rStyle w:val="OtherTok"/>
          <w:lang w:val="en-US"/>
        </w:rPr>
        <w:t>,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"config"</w:t>
      </w:r>
      <w:r w:rsidRPr="008D351F">
        <w:rPr>
          <w:rStyle w:val="OtherTok"/>
          <w:lang w:val="en-US"/>
        </w:rPr>
        <w:t>,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"settings"</w:t>
      </w:r>
      <w:r w:rsidRPr="008D351F">
        <w:rPr>
          <w:rStyle w:val="OtherTok"/>
          <w:lang w:val="en-US"/>
        </w:rPr>
        <w:t>]</w:t>
      </w:r>
      <w:r w:rsidRPr="008D351F">
        <w:rPr>
          <w:lang w:val="en-US"/>
        </w:rPr>
        <w:br/>
      </w:r>
      <w:r w:rsidRPr="008D351F">
        <w:rPr>
          <w:rStyle w:val="FunctionTok"/>
          <w:lang w:val="en-US"/>
        </w:rPr>
        <w:t>}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734"/>
        <w:gridCol w:w="916"/>
        <w:gridCol w:w="1655"/>
        <w:gridCol w:w="5384"/>
      </w:tblGrid>
      <w:tr w:rsidR="00AF5709" w14:paraId="5D8E0EC4" w14:textId="77777777" w:rsidTr="00AF5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7A01C76" w14:textId="77777777" w:rsidR="00AF5709" w:rsidRDefault="008D351F">
            <w:pPr>
              <w:pStyle w:val="Compact"/>
            </w:pPr>
            <w:r>
              <w:t>Поле</w:t>
            </w:r>
          </w:p>
        </w:tc>
        <w:tc>
          <w:tcPr>
            <w:tcW w:w="0" w:type="auto"/>
          </w:tcPr>
          <w:p w14:paraId="4470B023" w14:textId="77777777" w:rsidR="00AF5709" w:rsidRDefault="008D351F">
            <w:pPr>
              <w:pStyle w:val="Compact"/>
            </w:pPr>
            <w:r>
              <w:t>Тип</w:t>
            </w:r>
          </w:p>
        </w:tc>
        <w:tc>
          <w:tcPr>
            <w:tcW w:w="0" w:type="auto"/>
          </w:tcPr>
          <w:p w14:paraId="3221FD51" w14:textId="77777777" w:rsidR="00AF5709" w:rsidRDefault="008D351F">
            <w:pPr>
              <w:pStyle w:val="Compact"/>
            </w:pPr>
            <w:r>
              <w:t>Обязательное</w:t>
            </w:r>
          </w:p>
        </w:tc>
        <w:tc>
          <w:tcPr>
            <w:tcW w:w="0" w:type="auto"/>
          </w:tcPr>
          <w:p w14:paraId="5CFFD4A8" w14:textId="77777777" w:rsidR="00AF5709" w:rsidRDefault="008D351F">
            <w:pPr>
              <w:pStyle w:val="Compact"/>
            </w:pPr>
            <w:r>
              <w:t>Описание</w:t>
            </w:r>
          </w:p>
        </w:tc>
      </w:tr>
      <w:tr w:rsidR="00AF5709" w14:paraId="012F6098" w14:textId="77777777">
        <w:tc>
          <w:tcPr>
            <w:tcW w:w="0" w:type="auto"/>
          </w:tcPr>
          <w:p w14:paraId="2DD957F6" w14:textId="77777777" w:rsidR="00AF5709" w:rsidRDefault="008D351F">
            <w:pPr>
              <w:pStyle w:val="Compact"/>
            </w:pPr>
            <w:r>
              <w:t>name</w:t>
            </w:r>
          </w:p>
        </w:tc>
        <w:tc>
          <w:tcPr>
            <w:tcW w:w="0" w:type="auto"/>
          </w:tcPr>
          <w:p w14:paraId="06103B48" w14:textId="77777777" w:rsidR="00AF5709" w:rsidRDefault="008D351F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37BEF480" w14:textId="77777777" w:rsidR="00AF5709" w:rsidRDefault="008D351F">
            <w:pPr>
              <w:pStyle w:val="Compact"/>
            </w:pPr>
            <w:r>
              <w:t>Да</w:t>
            </w:r>
          </w:p>
        </w:tc>
        <w:tc>
          <w:tcPr>
            <w:tcW w:w="0" w:type="auto"/>
          </w:tcPr>
          <w:p w14:paraId="33B6A6F2" w14:textId="77777777" w:rsidR="00AF5709" w:rsidRDefault="008D351F">
            <w:pPr>
              <w:pStyle w:val="Compact"/>
            </w:pPr>
            <w:r>
              <w:t>Человекочитаемое наименование токена</w:t>
            </w:r>
          </w:p>
        </w:tc>
      </w:tr>
      <w:tr w:rsidR="00AF5709" w14:paraId="03476FC7" w14:textId="77777777">
        <w:tc>
          <w:tcPr>
            <w:tcW w:w="0" w:type="auto"/>
          </w:tcPr>
          <w:p w14:paraId="1199500F" w14:textId="77777777" w:rsidR="00AF5709" w:rsidRDefault="008D351F">
            <w:pPr>
              <w:pStyle w:val="Compact"/>
            </w:pPr>
            <w:r>
              <w:t>description</w:t>
            </w:r>
          </w:p>
        </w:tc>
        <w:tc>
          <w:tcPr>
            <w:tcW w:w="0" w:type="auto"/>
          </w:tcPr>
          <w:p w14:paraId="41A102B4" w14:textId="77777777" w:rsidR="00AF5709" w:rsidRDefault="008D351F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58F17BA8" w14:textId="77777777" w:rsidR="00AF5709" w:rsidRDefault="008D351F">
            <w:pPr>
              <w:pStyle w:val="Compact"/>
            </w:pPr>
            <w:r>
              <w:t>Нет</w:t>
            </w:r>
          </w:p>
        </w:tc>
        <w:tc>
          <w:tcPr>
            <w:tcW w:w="0" w:type="auto"/>
          </w:tcPr>
          <w:p w14:paraId="4321D078" w14:textId="77777777" w:rsidR="00AF5709" w:rsidRDefault="008D351F">
            <w:pPr>
              <w:pStyle w:val="Compact"/>
            </w:pPr>
            <w:r>
              <w:t>Описание назначения токена</w:t>
            </w:r>
          </w:p>
        </w:tc>
      </w:tr>
      <w:tr w:rsidR="00AF5709" w14:paraId="3AF56E4A" w14:textId="77777777">
        <w:tc>
          <w:tcPr>
            <w:tcW w:w="0" w:type="auto"/>
          </w:tcPr>
          <w:p w14:paraId="6697D326" w14:textId="77777777" w:rsidR="00AF5709" w:rsidRDefault="008D351F">
            <w:pPr>
              <w:pStyle w:val="Compact"/>
            </w:pPr>
            <w:r>
              <w:t>organization_id</w:t>
            </w:r>
          </w:p>
        </w:tc>
        <w:tc>
          <w:tcPr>
            <w:tcW w:w="0" w:type="auto"/>
          </w:tcPr>
          <w:p w14:paraId="698C38F0" w14:textId="77777777" w:rsidR="00AF5709" w:rsidRDefault="008D351F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437141C1" w14:textId="77777777" w:rsidR="00AF5709" w:rsidRDefault="008D351F">
            <w:pPr>
              <w:pStyle w:val="Compact"/>
            </w:pPr>
            <w:r>
              <w:t>Да</w:t>
            </w:r>
          </w:p>
        </w:tc>
        <w:tc>
          <w:tcPr>
            <w:tcW w:w="0" w:type="auto"/>
          </w:tcPr>
          <w:p w14:paraId="6AF45889" w14:textId="77777777" w:rsidR="00AF5709" w:rsidRDefault="008D351F">
            <w:pPr>
              <w:pStyle w:val="Compact"/>
            </w:pPr>
            <w:r>
              <w:t>Идентификатор организации, к которой привязан токен</w:t>
            </w:r>
          </w:p>
        </w:tc>
      </w:tr>
      <w:tr w:rsidR="00AF5709" w14:paraId="15C447C2" w14:textId="77777777">
        <w:tc>
          <w:tcPr>
            <w:tcW w:w="0" w:type="auto"/>
          </w:tcPr>
          <w:p w14:paraId="7494E3B9" w14:textId="77777777" w:rsidR="00AF5709" w:rsidRDefault="008D351F">
            <w:pPr>
              <w:pStyle w:val="Compact"/>
            </w:pPr>
            <w:r>
              <w:t>scopes</w:t>
            </w:r>
          </w:p>
        </w:tc>
        <w:tc>
          <w:tcPr>
            <w:tcW w:w="0" w:type="auto"/>
          </w:tcPr>
          <w:p w14:paraId="0EF11E0E" w14:textId="77777777" w:rsidR="00AF5709" w:rsidRDefault="008D351F">
            <w:pPr>
              <w:pStyle w:val="Compact"/>
            </w:pPr>
            <w:r>
              <w:t>string[]</w:t>
            </w:r>
          </w:p>
        </w:tc>
        <w:tc>
          <w:tcPr>
            <w:tcW w:w="0" w:type="auto"/>
          </w:tcPr>
          <w:p w14:paraId="531ABDA6" w14:textId="77777777" w:rsidR="00AF5709" w:rsidRDefault="008D351F">
            <w:pPr>
              <w:pStyle w:val="Compact"/>
            </w:pPr>
            <w:r>
              <w:t>Нет</w:t>
            </w:r>
          </w:p>
        </w:tc>
        <w:tc>
          <w:tcPr>
            <w:tcW w:w="0" w:type="auto"/>
          </w:tcPr>
          <w:p w14:paraId="43EA7CD8" w14:textId="77777777" w:rsidR="00AF5709" w:rsidRDefault="008D351F">
            <w:pPr>
              <w:pStyle w:val="Compact"/>
            </w:pPr>
            <w:r>
              <w:t>Области действия токена (по умолчанию -- все)</w:t>
            </w:r>
          </w:p>
        </w:tc>
      </w:tr>
    </w:tbl>
    <w:p w14:paraId="2601966D" w14:textId="77777777" w:rsidR="00AF5709" w:rsidRPr="008D351F" w:rsidRDefault="008D351F">
      <w:pPr>
        <w:pStyle w:val="a0"/>
        <w:rPr>
          <w:lang w:val="en-US"/>
        </w:rPr>
      </w:pPr>
      <w:r>
        <w:rPr>
          <w:b/>
          <w:bCs/>
        </w:rPr>
        <w:t>Ответ</w:t>
      </w:r>
      <w:r w:rsidRPr="008D351F">
        <w:rPr>
          <w:b/>
          <w:bCs/>
          <w:lang w:val="en-US"/>
        </w:rPr>
        <w:t xml:space="preserve"> (HTTP 201 Created):</w:t>
      </w:r>
    </w:p>
    <w:p w14:paraId="25F488E0" w14:textId="77777777" w:rsidR="00AF5709" w:rsidRPr="008D351F" w:rsidRDefault="008D351F">
      <w:pPr>
        <w:pStyle w:val="SourceCode"/>
        <w:rPr>
          <w:lang w:val="en-US"/>
        </w:rPr>
      </w:pPr>
      <w:r w:rsidRPr="008D351F">
        <w:rPr>
          <w:rStyle w:val="Function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"id"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"token-</w:t>
      </w:r>
      <w:proofErr w:type="spellStart"/>
      <w:r w:rsidRPr="008D351F">
        <w:rPr>
          <w:rStyle w:val="StringTok"/>
          <w:lang w:val="en-US"/>
        </w:rPr>
        <w:t>uuid</w:t>
      </w:r>
      <w:proofErr w:type="spellEnd"/>
      <w:r w:rsidRPr="008D351F">
        <w:rPr>
          <w:rStyle w:val="StringTok"/>
          <w:lang w:val="en-US"/>
        </w:rPr>
        <w:t>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"name"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</w:t>
      </w:r>
      <w:proofErr w:type="spellStart"/>
      <w:r w:rsidRPr="008D351F">
        <w:rPr>
          <w:rStyle w:val="StringTok"/>
          <w:lang w:val="en-US"/>
        </w:rPr>
        <w:t>jenkins</w:t>
      </w:r>
      <w:proofErr w:type="spellEnd"/>
      <w:r w:rsidRPr="008D351F">
        <w:rPr>
          <w:rStyle w:val="StringTok"/>
          <w:lang w:val="en-US"/>
        </w:rPr>
        <w:t>-runner-prod"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"token"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</w:t>
      </w:r>
      <w:proofErr w:type="spellStart"/>
      <w:r w:rsidRPr="008D351F">
        <w:rPr>
          <w:rStyle w:val="StringTok"/>
          <w:lang w:val="en-US"/>
        </w:rPr>
        <w:t>asoc_rt_xxxxxxxxxxxxxxxxxxxxxxxxxxxxxxxx</w:t>
      </w:r>
      <w:proofErr w:type="spellEnd"/>
      <w:r w:rsidRPr="008D351F">
        <w:rPr>
          <w:rStyle w:val="StringTok"/>
          <w:lang w:val="en-US"/>
        </w:rPr>
        <w:t>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created_at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"2025-01-15T10:30:00Z"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"scopes"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OtherTok"/>
          <w:lang w:val="en-US"/>
        </w:rPr>
        <w:t>[</w:t>
      </w:r>
      <w:r w:rsidRPr="008D351F">
        <w:rPr>
          <w:rStyle w:val="StringTok"/>
          <w:lang w:val="en-US"/>
        </w:rPr>
        <w:t>"upload"</w:t>
      </w:r>
      <w:r w:rsidRPr="008D351F">
        <w:rPr>
          <w:rStyle w:val="OtherTok"/>
          <w:lang w:val="en-US"/>
        </w:rPr>
        <w:t>,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"config"</w:t>
      </w:r>
      <w:r w:rsidRPr="008D351F">
        <w:rPr>
          <w:rStyle w:val="OtherTok"/>
          <w:lang w:val="en-US"/>
        </w:rPr>
        <w:t>,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"settings"</w:t>
      </w:r>
      <w:r w:rsidRPr="008D351F">
        <w:rPr>
          <w:rStyle w:val="OtherTok"/>
          <w:lang w:val="en-US"/>
        </w:rPr>
        <w:t>]</w:t>
      </w:r>
      <w:r w:rsidRPr="008D351F">
        <w:rPr>
          <w:lang w:val="en-US"/>
        </w:rPr>
        <w:br/>
      </w:r>
      <w:r w:rsidRPr="008D351F">
        <w:rPr>
          <w:rStyle w:val="FunctionTok"/>
          <w:lang w:val="en-US"/>
        </w:rPr>
        <w:t>}</w:t>
      </w:r>
    </w:p>
    <w:p w14:paraId="3133B279" w14:textId="77777777" w:rsidR="00AF5709" w:rsidRDefault="008D351F">
      <w:pPr>
        <w:pStyle w:val="FirstParagraph"/>
      </w:pPr>
      <w:r>
        <w:t xml:space="preserve">Значение поля </w:t>
      </w:r>
      <w:proofErr w:type="spellStart"/>
      <w:r>
        <w:rPr>
          <w:rStyle w:val="VerbatimChar"/>
        </w:rPr>
        <w:t>token</w:t>
      </w:r>
      <w:proofErr w:type="spellEnd"/>
      <w:r>
        <w:t xml:space="preserve"> отображается только один раз при создании. При утере токена необходимо создать новый.</w:t>
      </w:r>
    </w:p>
    <w:p w14:paraId="27528F2B" w14:textId="77777777" w:rsidR="00AF5709" w:rsidRDefault="008D351F">
      <w:r>
        <w:pict w14:anchorId="6A65ECCA">
          <v:rect id="_x0000_i1051" style="width:0;height:1.5pt" o:hralign="center" o:hrstd="t" o:hr="t"/>
        </w:pict>
      </w:r>
    </w:p>
    <w:p w14:paraId="254B3BD7" w14:textId="77777777" w:rsidR="00AF5709" w:rsidRDefault="008D351F">
      <w:pPr>
        <w:pStyle w:val="3"/>
      </w:pPr>
      <w:bookmarkStart w:id="83" w:name="X7e54cb8857f6da54afbe38101ad395135b24a00"/>
      <w:bookmarkStart w:id="84" w:name="_Toc230951677"/>
      <w:bookmarkEnd w:id="81"/>
      <w:r>
        <w:t>8.3. Загрузка результатов сканирования</w:t>
      </w:r>
      <w:bookmarkEnd w:id="84"/>
    </w:p>
    <w:p w14:paraId="52436B11" w14:textId="77777777" w:rsidR="00AF5709" w:rsidRDefault="008D351F">
      <w:pPr>
        <w:pStyle w:val="FirstParagraph"/>
      </w:pPr>
      <w:r>
        <w:rPr>
          <w:b/>
          <w:bCs/>
        </w:rPr>
        <w:t>Эндпоинт:</w:t>
      </w:r>
      <w:r>
        <w:t xml:space="preserve"> </w:t>
      </w:r>
      <w:r>
        <w:rPr>
          <w:rStyle w:val="VerbatimChar"/>
        </w:rPr>
        <w:t>POST /api/v1/runner/upload</w:t>
      </w:r>
    </w:p>
    <w:p w14:paraId="7F6F3B58" w14:textId="77777777" w:rsidR="00AF5709" w:rsidRDefault="008D351F">
      <w:pPr>
        <w:pStyle w:val="a0"/>
      </w:pPr>
      <w:r>
        <w:rPr>
          <w:b/>
          <w:bCs/>
        </w:rPr>
        <w:t>Назначение:</w:t>
      </w:r>
      <w:r>
        <w:t xml:space="preserve"> </w:t>
      </w:r>
      <w:r>
        <w:t>Загрузка отчёта сканирования для импорта в платформу. Механизм обработки определяется автоматически на основании размера файла: файлы размером до 10 МБ обрабатываются мгновенно (результат в ответе), файлы свыше 10 МБ -- в фоновом режиме (в ответе возвращае</w:t>
      </w:r>
      <w:r>
        <w:t>тся идентификатор задачи для отслеживания прогресса).</w:t>
      </w:r>
    </w:p>
    <w:p w14:paraId="6944ACCE" w14:textId="77777777" w:rsidR="00AF5709" w:rsidRDefault="008D351F">
      <w:pPr>
        <w:pStyle w:val="a0"/>
      </w:pPr>
      <w:r>
        <w:rPr>
          <w:b/>
          <w:bCs/>
        </w:rPr>
        <w:t>Заголовки запроса: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548"/>
        <w:gridCol w:w="2208"/>
        <w:gridCol w:w="3468"/>
      </w:tblGrid>
      <w:tr w:rsidR="00AF5709" w14:paraId="028A62FC" w14:textId="77777777" w:rsidTr="00AF5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AA65533" w14:textId="77777777" w:rsidR="00AF5709" w:rsidRDefault="008D351F">
            <w:pPr>
              <w:pStyle w:val="Compact"/>
            </w:pPr>
            <w:r>
              <w:t>Заголовок</w:t>
            </w:r>
          </w:p>
        </w:tc>
        <w:tc>
          <w:tcPr>
            <w:tcW w:w="0" w:type="auto"/>
          </w:tcPr>
          <w:p w14:paraId="2A1F2A65" w14:textId="77777777" w:rsidR="00AF5709" w:rsidRDefault="008D351F">
            <w:pPr>
              <w:pStyle w:val="Compact"/>
            </w:pPr>
            <w:r>
              <w:t>Значение</w:t>
            </w:r>
          </w:p>
        </w:tc>
        <w:tc>
          <w:tcPr>
            <w:tcW w:w="0" w:type="auto"/>
          </w:tcPr>
          <w:p w14:paraId="08AA2642" w14:textId="77777777" w:rsidR="00AF5709" w:rsidRDefault="008D351F">
            <w:pPr>
              <w:pStyle w:val="Compact"/>
            </w:pPr>
            <w:r>
              <w:t>Описание</w:t>
            </w:r>
          </w:p>
        </w:tc>
      </w:tr>
      <w:tr w:rsidR="00AF5709" w14:paraId="53598385" w14:textId="77777777">
        <w:tc>
          <w:tcPr>
            <w:tcW w:w="0" w:type="auto"/>
          </w:tcPr>
          <w:p w14:paraId="12040915" w14:textId="77777777" w:rsidR="00AF5709" w:rsidRDefault="008D351F">
            <w:pPr>
              <w:pStyle w:val="Compact"/>
            </w:pPr>
            <w:r>
              <w:t>RunnerToken</w:t>
            </w:r>
          </w:p>
        </w:tc>
        <w:tc>
          <w:tcPr>
            <w:tcW w:w="0" w:type="auto"/>
          </w:tcPr>
          <w:p w14:paraId="3FDD3290" w14:textId="77777777" w:rsidR="00AF5709" w:rsidRDefault="008D351F">
            <w:pPr>
              <w:pStyle w:val="Compact"/>
            </w:pPr>
            <w:r>
              <w:rPr>
                <w:rStyle w:val="VerbatimChar"/>
              </w:rPr>
              <w:t>&lt;токен_раннера&gt;</w:t>
            </w:r>
          </w:p>
        </w:tc>
        <w:tc>
          <w:tcPr>
            <w:tcW w:w="0" w:type="auto"/>
          </w:tcPr>
          <w:p w14:paraId="23E9972E" w14:textId="77777777" w:rsidR="00AF5709" w:rsidRDefault="008D351F">
            <w:pPr>
              <w:pStyle w:val="Compact"/>
            </w:pPr>
            <w:r>
              <w:t>Токен аутентификации раннера</w:t>
            </w:r>
          </w:p>
        </w:tc>
      </w:tr>
      <w:tr w:rsidR="00AF5709" w14:paraId="4CAB0F53" w14:textId="77777777">
        <w:tc>
          <w:tcPr>
            <w:tcW w:w="0" w:type="auto"/>
          </w:tcPr>
          <w:p w14:paraId="2C176DEB" w14:textId="77777777" w:rsidR="00AF5709" w:rsidRDefault="008D351F">
            <w:pPr>
              <w:pStyle w:val="Compact"/>
            </w:pPr>
            <w:r>
              <w:t>Content-Type</w:t>
            </w:r>
          </w:p>
        </w:tc>
        <w:tc>
          <w:tcPr>
            <w:tcW w:w="0" w:type="auto"/>
          </w:tcPr>
          <w:p w14:paraId="19E099BB" w14:textId="77777777" w:rsidR="00AF5709" w:rsidRDefault="008D351F">
            <w:pPr>
              <w:pStyle w:val="Compact"/>
            </w:pPr>
            <w:r>
              <w:t>multipart/form-data</w:t>
            </w:r>
          </w:p>
        </w:tc>
        <w:tc>
          <w:tcPr>
            <w:tcW w:w="0" w:type="auto"/>
          </w:tcPr>
          <w:p w14:paraId="587647BD" w14:textId="77777777" w:rsidR="00AF5709" w:rsidRDefault="008D351F">
            <w:pPr>
              <w:pStyle w:val="Compact"/>
            </w:pPr>
            <w:r>
              <w:t>Тип содержимого</w:t>
            </w:r>
          </w:p>
        </w:tc>
      </w:tr>
    </w:tbl>
    <w:p w14:paraId="5977D20C" w14:textId="77777777" w:rsidR="00AF5709" w:rsidRDefault="008D351F">
      <w:pPr>
        <w:pStyle w:val="a0"/>
      </w:pPr>
      <w:r>
        <w:rPr>
          <w:b/>
          <w:bCs/>
        </w:rPr>
        <w:lastRenderedPageBreak/>
        <w:t>Параметры формы (multipart):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041"/>
        <w:gridCol w:w="769"/>
        <w:gridCol w:w="1655"/>
        <w:gridCol w:w="4695"/>
      </w:tblGrid>
      <w:tr w:rsidR="00AF5709" w14:paraId="0AE6C4D0" w14:textId="77777777" w:rsidTr="00AF5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4C1E99A" w14:textId="77777777" w:rsidR="00AF5709" w:rsidRDefault="008D351F">
            <w:pPr>
              <w:pStyle w:val="Compact"/>
            </w:pPr>
            <w:r>
              <w:t>Параметр</w:t>
            </w:r>
          </w:p>
        </w:tc>
        <w:tc>
          <w:tcPr>
            <w:tcW w:w="0" w:type="auto"/>
          </w:tcPr>
          <w:p w14:paraId="7E2BB194" w14:textId="77777777" w:rsidR="00AF5709" w:rsidRDefault="008D351F">
            <w:pPr>
              <w:pStyle w:val="Compact"/>
            </w:pPr>
            <w:r>
              <w:t>Тип</w:t>
            </w:r>
          </w:p>
        </w:tc>
        <w:tc>
          <w:tcPr>
            <w:tcW w:w="0" w:type="auto"/>
          </w:tcPr>
          <w:p w14:paraId="6D486589" w14:textId="77777777" w:rsidR="00AF5709" w:rsidRDefault="008D351F">
            <w:pPr>
              <w:pStyle w:val="Compact"/>
            </w:pPr>
            <w:r>
              <w:t>Обязательное</w:t>
            </w:r>
          </w:p>
        </w:tc>
        <w:tc>
          <w:tcPr>
            <w:tcW w:w="0" w:type="auto"/>
          </w:tcPr>
          <w:p w14:paraId="0D6C32D5" w14:textId="77777777" w:rsidR="00AF5709" w:rsidRDefault="008D351F">
            <w:pPr>
              <w:pStyle w:val="Compact"/>
            </w:pPr>
            <w:r>
              <w:t>Описание</w:t>
            </w:r>
          </w:p>
        </w:tc>
      </w:tr>
      <w:tr w:rsidR="00AF5709" w14:paraId="4ACC9EE1" w14:textId="77777777">
        <w:tc>
          <w:tcPr>
            <w:tcW w:w="0" w:type="auto"/>
          </w:tcPr>
          <w:p w14:paraId="52191237" w14:textId="77777777" w:rsidR="00AF5709" w:rsidRDefault="008D351F">
            <w:pPr>
              <w:pStyle w:val="Compact"/>
            </w:pPr>
            <w:r>
              <w:t>file</w:t>
            </w:r>
          </w:p>
        </w:tc>
        <w:tc>
          <w:tcPr>
            <w:tcW w:w="0" w:type="auto"/>
          </w:tcPr>
          <w:p w14:paraId="26DC99BB" w14:textId="77777777" w:rsidR="00AF5709" w:rsidRDefault="008D351F">
            <w:pPr>
              <w:pStyle w:val="Compact"/>
            </w:pPr>
            <w:r>
              <w:t>file</w:t>
            </w:r>
          </w:p>
        </w:tc>
        <w:tc>
          <w:tcPr>
            <w:tcW w:w="0" w:type="auto"/>
          </w:tcPr>
          <w:p w14:paraId="780254ED" w14:textId="77777777" w:rsidR="00AF5709" w:rsidRDefault="008D351F">
            <w:pPr>
              <w:pStyle w:val="Compact"/>
            </w:pPr>
            <w:r>
              <w:t>Да</w:t>
            </w:r>
          </w:p>
        </w:tc>
        <w:tc>
          <w:tcPr>
            <w:tcW w:w="0" w:type="auto"/>
          </w:tcPr>
          <w:p w14:paraId="0C80F892" w14:textId="77777777" w:rsidR="00AF5709" w:rsidRDefault="008D351F">
            <w:pPr>
              <w:pStyle w:val="Compact"/>
            </w:pPr>
            <w:r>
              <w:t>Файл отчёта сканирования</w:t>
            </w:r>
          </w:p>
        </w:tc>
      </w:tr>
      <w:tr w:rsidR="00AF5709" w14:paraId="388D0A3C" w14:textId="77777777">
        <w:tc>
          <w:tcPr>
            <w:tcW w:w="0" w:type="auto"/>
          </w:tcPr>
          <w:p w14:paraId="26F7ED2A" w14:textId="77777777" w:rsidR="00AF5709" w:rsidRDefault="008D351F">
            <w:pPr>
              <w:pStyle w:val="Compact"/>
            </w:pPr>
            <w:r>
              <w:t>application_id</w:t>
            </w:r>
          </w:p>
        </w:tc>
        <w:tc>
          <w:tcPr>
            <w:tcW w:w="0" w:type="auto"/>
          </w:tcPr>
          <w:p w14:paraId="10522C6B" w14:textId="77777777" w:rsidR="00AF5709" w:rsidRDefault="008D351F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3B7EB546" w14:textId="77777777" w:rsidR="00AF5709" w:rsidRDefault="008D351F">
            <w:pPr>
              <w:pStyle w:val="Compact"/>
            </w:pPr>
            <w:r>
              <w:t>Да</w:t>
            </w:r>
          </w:p>
        </w:tc>
        <w:tc>
          <w:tcPr>
            <w:tcW w:w="0" w:type="auto"/>
          </w:tcPr>
          <w:p w14:paraId="06FD254F" w14:textId="77777777" w:rsidR="00AF5709" w:rsidRDefault="008D351F">
            <w:pPr>
              <w:pStyle w:val="Compact"/>
            </w:pPr>
            <w:r>
              <w:t>Идентификатор приложения</w:t>
            </w:r>
          </w:p>
        </w:tc>
      </w:tr>
      <w:tr w:rsidR="00AF5709" w14:paraId="3E3611DC" w14:textId="77777777">
        <w:tc>
          <w:tcPr>
            <w:tcW w:w="0" w:type="auto"/>
          </w:tcPr>
          <w:p w14:paraId="15CE8507" w14:textId="77777777" w:rsidR="00AF5709" w:rsidRDefault="008D351F">
            <w:pPr>
              <w:pStyle w:val="Compact"/>
            </w:pPr>
            <w:r>
              <w:t>repository</w:t>
            </w:r>
          </w:p>
        </w:tc>
        <w:tc>
          <w:tcPr>
            <w:tcW w:w="0" w:type="auto"/>
          </w:tcPr>
          <w:p w14:paraId="2ED2203B" w14:textId="77777777" w:rsidR="00AF5709" w:rsidRDefault="008D351F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4E2B443C" w14:textId="77777777" w:rsidR="00AF5709" w:rsidRDefault="008D351F">
            <w:pPr>
              <w:pStyle w:val="Compact"/>
            </w:pPr>
            <w:r>
              <w:t>Да</w:t>
            </w:r>
          </w:p>
        </w:tc>
        <w:tc>
          <w:tcPr>
            <w:tcW w:w="0" w:type="auto"/>
          </w:tcPr>
          <w:p w14:paraId="6CE5929A" w14:textId="77777777" w:rsidR="00AF5709" w:rsidRDefault="008D351F">
            <w:pPr>
              <w:pStyle w:val="Compact"/>
            </w:pPr>
            <w:r>
              <w:t>URL или имя репозитория</w:t>
            </w:r>
          </w:p>
        </w:tc>
      </w:tr>
      <w:tr w:rsidR="00AF5709" w14:paraId="7C8BC0E5" w14:textId="77777777">
        <w:tc>
          <w:tcPr>
            <w:tcW w:w="0" w:type="auto"/>
          </w:tcPr>
          <w:p w14:paraId="3B57FEC3" w14:textId="77777777" w:rsidR="00AF5709" w:rsidRDefault="008D351F">
            <w:pPr>
              <w:pStyle w:val="Compact"/>
            </w:pPr>
            <w:r>
              <w:t>branch</w:t>
            </w:r>
          </w:p>
        </w:tc>
        <w:tc>
          <w:tcPr>
            <w:tcW w:w="0" w:type="auto"/>
          </w:tcPr>
          <w:p w14:paraId="39D55083" w14:textId="77777777" w:rsidR="00AF5709" w:rsidRDefault="008D351F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477E8AFB" w14:textId="77777777" w:rsidR="00AF5709" w:rsidRDefault="008D351F">
            <w:pPr>
              <w:pStyle w:val="Compact"/>
            </w:pPr>
            <w:r>
              <w:t>Да</w:t>
            </w:r>
          </w:p>
        </w:tc>
        <w:tc>
          <w:tcPr>
            <w:tcW w:w="0" w:type="auto"/>
          </w:tcPr>
          <w:p w14:paraId="5CA68D68" w14:textId="77777777" w:rsidR="00AF5709" w:rsidRDefault="008D351F">
            <w:pPr>
              <w:pStyle w:val="Compact"/>
            </w:pPr>
            <w:r>
              <w:t>Имя ветки</w:t>
            </w:r>
          </w:p>
        </w:tc>
      </w:tr>
      <w:tr w:rsidR="00AF5709" w14:paraId="5D93225F" w14:textId="77777777">
        <w:tc>
          <w:tcPr>
            <w:tcW w:w="0" w:type="auto"/>
          </w:tcPr>
          <w:p w14:paraId="18740389" w14:textId="77777777" w:rsidR="00AF5709" w:rsidRDefault="008D351F">
            <w:pPr>
              <w:pStyle w:val="Compact"/>
            </w:pPr>
            <w:r>
              <w:t>commit_sha</w:t>
            </w:r>
          </w:p>
        </w:tc>
        <w:tc>
          <w:tcPr>
            <w:tcW w:w="0" w:type="auto"/>
          </w:tcPr>
          <w:p w14:paraId="35B85970" w14:textId="77777777" w:rsidR="00AF5709" w:rsidRDefault="008D351F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7C4C0024" w14:textId="77777777" w:rsidR="00AF5709" w:rsidRDefault="008D351F">
            <w:pPr>
              <w:pStyle w:val="Compact"/>
            </w:pPr>
            <w:r>
              <w:t>Да</w:t>
            </w:r>
          </w:p>
        </w:tc>
        <w:tc>
          <w:tcPr>
            <w:tcW w:w="0" w:type="auto"/>
          </w:tcPr>
          <w:p w14:paraId="0AAE58D9" w14:textId="77777777" w:rsidR="00AF5709" w:rsidRDefault="008D351F">
            <w:pPr>
              <w:pStyle w:val="Compact"/>
            </w:pPr>
            <w:r>
              <w:t>SHA коммита</w:t>
            </w:r>
          </w:p>
        </w:tc>
      </w:tr>
      <w:tr w:rsidR="00AF5709" w:rsidRPr="008D351F" w14:paraId="4EC85F4E" w14:textId="77777777">
        <w:tc>
          <w:tcPr>
            <w:tcW w:w="0" w:type="auto"/>
          </w:tcPr>
          <w:p w14:paraId="709A706C" w14:textId="77777777" w:rsidR="00AF5709" w:rsidRDefault="008D351F">
            <w:pPr>
              <w:pStyle w:val="Compact"/>
            </w:pPr>
            <w:r>
              <w:t>practice</w:t>
            </w:r>
          </w:p>
        </w:tc>
        <w:tc>
          <w:tcPr>
            <w:tcW w:w="0" w:type="auto"/>
          </w:tcPr>
          <w:p w14:paraId="6FD7DE3C" w14:textId="77777777" w:rsidR="00AF5709" w:rsidRDefault="008D351F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47759F81" w14:textId="77777777" w:rsidR="00AF5709" w:rsidRDefault="008D351F">
            <w:pPr>
              <w:pStyle w:val="Compact"/>
            </w:pPr>
            <w:r>
              <w:t>Да</w:t>
            </w:r>
          </w:p>
        </w:tc>
        <w:tc>
          <w:tcPr>
            <w:tcW w:w="0" w:type="auto"/>
          </w:tcPr>
          <w:p w14:paraId="0674ED83" w14:textId="77777777" w:rsidR="00AF5709" w:rsidRPr="008D351F" w:rsidRDefault="008D351F">
            <w:pPr>
              <w:pStyle w:val="Compact"/>
              <w:rPr>
                <w:lang w:val="en-US"/>
              </w:rPr>
            </w:pPr>
            <w:r>
              <w:t>Практика</w:t>
            </w:r>
            <w:r w:rsidRPr="008D351F">
              <w:rPr>
                <w:lang w:val="en-US"/>
              </w:rPr>
              <w:t xml:space="preserve"> (</w:t>
            </w:r>
            <w:proofErr w:type="spellStart"/>
            <w:r w:rsidRPr="008D351F">
              <w:rPr>
                <w:lang w:val="en-US"/>
              </w:rPr>
              <w:t>sast</w:t>
            </w:r>
            <w:proofErr w:type="spellEnd"/>
            <w:r w:rsidRPr="008D351F">
              <w:rPr>
                <w:lang w:val="en-US"/>
              </w:rPr>
              <w:t xml:space="preserve">, </w:t>
            </w:r>
            <w:proofErr w:type="spellStart"/>
            <w:r w:rsidRPr="008D351F">
              <w:rPr>
                <w:lang w:val="en-US"/>
              </w:rPr>
              <w:t>sca</w:t>
            </w:r>
            <w:proofErr w:type="spellEnd"/>
            <w:r w:rsidRPr="008D351F">
              <w:rPr>
                <w:lang w:val="en-US"/>
              </w:rPr>
              <w:t xml:space="preserve">, secrets, </w:t>
            </w:r>
            <w:proofErr w:type="spellStart"/>
            <w:r w:rsidRPr="008D351F">
              <w:rPr>
                <w:lang w:val="en-US"/>
              </w:rPr>
              <w:t>dast</w:t>
            </w:r>
            <w:proofErr w:type="spellEnd"/>
            <w:r w:rsidRPr="008D351F">
              <w:rPr>
                <w:lang w:val="en-US"/>
              </w:rPr>
              <w:t>)</w:t>
            </w:r>
          </w:p>
        </w:tc>
      </w:tr>
      <w:tr w:rsidR="00AF5709" w:rsidRPr="008D351F" w14:paraId="679ADA52" w14:textId="77777777">
        <w:tc>
          <w:tcPr>
            <w:tcW w:w="0" w:type="auto"/>
          </w:tcPr>
          <w:p w14:paraId="77FD0D52" w14:textId="77777777" w:rsidR="00AF5709" w:rsidRDefault="008D351F">
            <w:pPr>
              <w:pStyle w:val="Compact"/>
            </w:pPr>
            <w:proofErr w:type="spellStart"/>
            <w:r>
              <w:t>tool</w:t>
            </w:r>
            <w:proofErr w:type="spellEnd"/>
          </w:p>
        </w:tc>
        <w:tc>
          <w:tcPr>
            <w:tcW w:w="0" w:type="auto"/>
          </w:tcPr>
          <w:p w14:paraId="41F508C3" w14:textId="77777777" w:rsidR="00AF5709" w:rsidRDefault="008D351F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705DF1FC" w14:textId="77777777" w:rsidR="00AF5709" w:rsidRDefault="008D351F">
            <w:pPr>
              <w:pStyle w:val="Compact"/>
            </w:pPr>
            <w:r>
              <w:t>Да</w:t>
            </w:r>
          </w:p>
        </w:tc>
        <w:tc>
          <w:tcPr>
            <w:tcW w:w="0" w:type="auto"/>
          </w:tcPr>
          <w:p w14:paraId="5F1945E2" w14:textId="77777777" w:rsidR="00AF5709" w:rsidRPr="008D351F" w:rsidRDefault="008D351F">
            <w:pPr>
              <w:pStyle w:val="Compact"/>
              <w:rPr>
                <w:lang w:val="en-US"/>
              </w:rPr>
            </w:pPr>
            <w:r>
              <w:t>Инструмент</w:t>
            </w:r>
            <w:r w:rsidRPr="008D351F">
              <w:rPr>
                <w:lang w:val="en-US"/>
              </w:rPr>
              <w:t xml:space="preserve"> (</w:t>
            </w:r>
            <w:proofErr w:type="spellStart"/>
            <w:r w:rsidRPr="008D351F">
              <w:rPr>
                <w:lang w:val="en-US"/>
              </w:rPr>
              <w:t>semgrep</w:t>
            </w:r>
            <w:proofErr w:type="spellEnd"/>
            <w:r w:rsidRPr="008D351F">
              <w:rPr>
                <w:lang w:val="en-US"/>
              </w:rPr>
              <w:t xml:space="preserve">, </w:t>
            </w:r>
            <w:proofErr w:type="spellStart"/>
            <w:r w:rsidRPr="008D351F">
              <w:rPr>
                <w:lang w:val="en-US"/>
              </w:rPr>
              <w:t>grype</w:t>
            </w:r>
            <w:proofErr w:type="spellEnd"/>
            <w:r w:rsidRPr="008D351F">
              <w:rPr>
                <w:lang w:val="en-US"/>
              </w:rPr>
              <w:t xml:space="preserve">, </w:t>
            </w:r>
            <w:proofErr w:type="spellStart"/>
            <w:r w:rsidRPr="008D351F">
              <w:rPr>
                <w:lang w:val="en-US"/>
              </w:rPr>
              <w:t>gitleaks</w:t>
            </w:r>
            <w:proofErr w:type="spellEnd"/>
            <w:r w:rsidRPr="008D351F">
              <w:rPr>
                <w:lang w:val="en-US"/>
              </w:rPr>
              <w:t>, nuclei)</w:t>
            </w:r>
          </w:p>
        </w:tc>
      </w:tr>
      <w:tr w:rsidR="00AF5709" w14:paraId="54B39A69" w14:textId="77777777">
        <w:tc>
          <w:tcPr>
            <w:tcW w:w="0" w:type="auto"/>
          </w:tcPr>
          <w:p w14:paraId="3AB67938" w14:textId="77777777" w:rsidR="00AF5709" w:rsidRDefault="008D351F">
            <w:pPr>
              <w:pStyle w:val="Compact"/>
            </w:pPr>
            <w:proofErr w:type="spellStart"/>
            <w:r>
              <w:t>scanner_profile_id</w:t>
            </w:r>
            <w:proofErr w:type="spellEnd"/>
          </w:p>
        </w:tc>
        <w:tc>
          <w:tcPr>
            <w:tcW w:w="0" w:type="auto"/>
          </w:tcPr>
          <w:p w14:paraId="055535BC" w14:textId="77777777" w:rsidR="00AF5709" w:rsidRDefault="008D351F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30FB1F5A" w14:textId="77777777" w:rsidR="00AF5709" w:rsidRDefault="008D351F">
            <w:pPr>
              <w:pStyle w:val="Compact"/>
            </w:pPr>
            <w:r>
              <w:t>Нет</w:t>
            </w:r>
          </w:p>
        </w:tc>
        <w:tc>
          <w:tcPr>
            <w:tcW w:w="0" w:type="auto"/>
          </w:tcPr>
          <w:p w14:paraId="2CEE800F" w14:textId="77777777" w:rsidR="00AF5709" w:rsidRDefault="008D351F">
            <w:pPr>
              <w:pStyle w:val="Compact"/>
            </w:pPr>
            <w:r>
              <w:t>Идентификатор профиля сканера</w:t>
            </w:r>
          </w:p>
        </w:tc>
      </w:tr>
    </w:tbl>
    <w:p w14:paraId="09379B9E" w14:textId="77777777" w:rsidR="00AF5709" w:rsidRDefault="008D351F">
      <w:pPr>
        <w:pStyle w:val="a0"/>
      </w:pPr>
      <w:r>
        <w:rPr>
          <w:b/>
          <w:bCs/>
        </w:rPr>
        <w:t>Ответ при синхронной обработке (HTTP 200 OK):</w:t>
      </w:r>
    </w:p>
    <w:p w14:paraId="3559BE56" w14:textId="77777777" w:rsidR="00AF5709" w:rsidRPr="008D351F" w:rsidRDefault="008D351F">
      <w:pPr>
        <w:pStyle w:val="SourceCode"/>
        <w:rPr>
          <w:lang w:val="en-US"/>
        </w:rPr>
      </w:pPr>
      <w:r w:rsidRPr="008D351F">
        <w:rPr>
          <w:rStyle w:val="Function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"status"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"completed"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findings_count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DecValTok"/>
          <w:lang w:val="en-US"/>
        </w:rPr>
        <w:t>42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new_findings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DecValTok"/>
          <w:lang w:val="en-US"/>
        </w:rPr>
        <w:t>5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duplicate_findings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DecValTok"/>
          <w:lang w:val="en-US"/>
        </w:rPr>
        <w:t>37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quality_gate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Function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DataTypeTok"/>
          <w:lang w:val="en-US"/>
        </w:rPr>
        <w:t>"status"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"PASSED"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DataTypeTok"/>
          <w:lang w:val="en-US"/>
        </w:rPr>
        <w:t>"details"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Function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sast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Function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</w:t>
      </w:r>
      <w:r w:rsidRPr="008D351F">
        <w:rPr>
          <w:rStyle w:val="DataTypeTok"/>
          <w:lang w:val="en-US"/>
        </w:rPr>
        <w:t>"critical"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FunctionTok"/>
          <w:lang w:val="en-US"/>
        </w:rPr>
        <w:t>{</w:t>
      </w:r>
      <w:r w:rsidRPr="008D351F">
        <w:rPr>
          <w:rStyle w:val="DataTypeTok"/>
          <w:lang w:val="en-US"/>
        </w:rPr>
        <w:t>"threshold"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DecValTok"/>
          <w:lang w:val="en-US"/>
        </w:rPr>
        <w:t>0</w:t>
      </w:r>
      <w:r w:rsidRPr="008D351F">
        <w:rPr>
          <w:rStyle w:val="FunctionTok"/>
          <w:lang w:val="en-US"/>
        </w:rPr>
        <w:t>,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DataTypeTok"/>
          <w:lang w:val="en-US"/>
        </w:rPr>
        <w:t>"actual"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DecValTok"/>
          <w:lang w:val="en-US"/>
        </w:rPr>
        <w:t>0</w:t>
      </w:r>
      <w:r w:rsidRPr="008D351F">
        <w:rPr>
          <w:rStyle w:val="FunctionTok"/>
          <w:lang w:val="en-US"/>
        </w:rPr>
        <w:t>,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DataTypeTok"/>
          <w:lang w:val="en-US"/>
        </w:rPr>
        <w:t>"passed"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KeywordTok"/>
          <w:lang w:val="en-US"/>
        </w:rPr>
        <w:t>true</w:t>
      </w:r>
      <w:r w:rsidRPr="008D351F">
        <w:rPr>
          <w:rStyle w:val="FunctionTok"/>
          <w:lang w:val="en-US"/>
        </w:rPr>
        <w:t>},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</w:t>
      </w:r>
      <w:r w:rsidRPr="008D351F">
        <w:rPr>
          <w:rStyle w:val="DataTypeTok"/>
          <w:lang w:val="en-US"/>
        </w:rPr>
        <w:t>"high"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FunctionTok"/>
          <w:lang w:val="en-US"/>
        </w:rPr>
        <w:t>{</w:t>
      </w:r>
      <w:r w:rsidRPr="008D351F">
        <w:rPr>
          <w:rStyle w:val="DataTypeTok"/>
          <w:lang w:val="en-US"/>
        </w:rPr>
        <w:t>"threshold"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DecValTok"/>
          <w:lang w:val="en-US"/>
        </w:rPr>
        <w:t>10</w:t>
      </w:r>
      <w:r w:rsidRPr="008D351F">
        <w:rPr>
          <w:rStyle w:val="FunctionTok"/>
          <w:lang w:val="en-US"/>
        </w:rPr>
        <w:t>,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DataTypeTok"/>
          <w:lang w:val="en-US"/>
        </w:rPr>
        <w:t>"actual"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DecValTok"/>
          <w:lang w:val="en-US"/>
        </w:rPr>
        <w:t>3</w:t>
      </w:r>
      <w:r w:rsidRPr="008D351F">
        <w:rPr>
          <w:rStyle w:val="FunctionTok"/>
          <w:lang w:val="en-US"/>
        </w:rPr>
        <w:t>,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DataTypeTok"/>
          <w:lang w:val="en-US"/>
        </w:rPr>
        <w:t>"passed"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KeywordTok"/>
          <w:lang w:val="en-US"/>
        </w:rPr>
        <w:t>true</w:t>
      </w:r>
      <w:r w:rsidRPr="008D351F">
        <w:rPr>
          <w:rStyle w:val="FunctionTok"/>
          <w:lang w:val="en-US"/>
        </w:rPr>
        <w:t>}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proofErr w:type="gramStart"/>
      <w:r w:rsidRPr="008D351F">
        <w:rPr>
          <w:rStyle w:val="NormalTok"/>
          <w:lang w:val="en-US"/>
        </w:rPr>
        <w:t xml:space="preserve">  </w:t>
      </w:r>
      <w:r w:rsidRPr="008D351F">
        <w:rPr>
          <w:rStyle w:val="FunctionTok"/>
          <w:lang w:val="en-US"/>
        </w:rPr>
        <w:t>}</w:t>
      </w:r>
      <w:proofErr w:type="gramEnd"/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FunctionTok"/>
          <w:lang w:val="en-US"/>
        </w:rPr>
        <w:t>}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FunctionTok"/>
          <w:lang w:val="en-US"/>
        </w:rPr>
        <w:t>}</w:t>
      </w:r>
      <w:r w:rsidRPr="008D351F">
        <w:rPr>
          <w:lang w:val="en-US"/>
        </w:rPr>
        <w:br/>
      </w:r>
      <w:r w:rsidRPr="008D351F">
        <w:rPr>
          <w:rStyle w:val="FunctionTok"/>
          <w:lang w:val="en-US"/>
        </w:rPr>
        <w:t>}</w:t>
      </w:r>
    </w:p>
    <w:p w14:paraId="4EE7BD16" w14:textId="77777777" w:rsidR="00AF5709" w:rsidRDefault="008D351F">
      <w:pPr>
        <w:pStyle w:val="FirstParagraph"/>
      </w:pPr>
      <w:r>
        <w:rPr>
          <w:b/>
          <w:bCs/>
        </w:rPr>
        <w:t>Ответ при асинхронной обработке (HTTP 202 Accepted):</w:t>
      </w:r>
    </w:p>
    <w:p w14:paraId="2B4DD8A6" w14:textId="77777777" w:rsidR="00AF5709" w:rsidRDefault="008D351F">
      <w:pPr>
        <w:pStyle w:val="SourceCode"/>
      </w:pPr>
      <w:r w:rsidRPr="008D351F">
        <w:rPr>
          <w:rStyle w:val="Function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"status"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"processing"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task_id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"task-</w:t>
      </w:r>
      <w:proofErr w:type="spellStart"/>
      <w:r w:rsidRPr="008D351F">
        <w:rPr>
          <w:rStyle w:val="StringTok"/>
          <w:lang w:val="en-US"/>
        </w:rPr>
        <w:t>uuid</w:t>
      </w:r>
      <w:proofErr w:type="spellEnd"/>
      <w:r w:rsidRPr="008D351F">
        <w:rPr>
          <w:rStyle w:val="StringTok"/>
          <w:lang w:val="en-US"/>
        </w:rPr>
        <w:t>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"message"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"File exceeds synchronous processing threshold. Use GET /</w:t>
      </w:r>
      <w:proofErr w:type="spellStart"/>
      <w:r w:rsidRPr="008D351F">
        <w:rPr>
          <w:rStyle w:val="StringTok"/>
          <w:lang w:val="en-US"/>
        </w:rPr>
        <w:t>api</w:t>
      </w:r>
      <w:proofErr w:type="spellEnd"/>
      <w:r w:rsidRPr="008D351F">
        <w:rPr>
          <w:rStyle w:val="StringTok"/>
          <w:lang w:val="en-US"/>
        </w:rPr>
        <w:t>/v1/runner/tasks/{id} to poll status."</w:t>
      </w:r>
      <w:r w:rsidRPr="008D351F">
        <w:rPr>
          <w:lang w:val="en-US"/>
        </w:rPr>
        <w:br/>
      </w:r>
      <w:r>
        <w:rPr>
          <w:rStyle w:val="FunctionTok"/>
        </w:rPr>
        <w:t>}</w:t>
      </w:r>
    </w:p>
    <w:p w14:paraId="647D221B" w14:textId="77777777" w:rsidR="00AF5709" w:rsidRDefault="008D351F">
      <w:r>
        <w:pict w14:anchorId="6339F153">
          <v:rect id="_x0000_i1052" style="width:0;height:1.5pt" o:hralign="center" o:hrstd="t" o:hr="t"/>
        </w:pict>
      </w:r>
    </w:p>
    <w:p w14:paraId="2F9262CA" w14:textId="77777777" w:rsidR="00AF5709" w:rsidRDefault="008D351F">
      <w:pPr>
        <w:pStyle w:val="3"/>
      </w:pPr>
      <w:bookmarkStart w:id="85" w:name="X97981e5d8e1d3a2a5c97139e49868c2c49f39b3"/>
      <w:bookmarkStart w:id="86" w:name="_Toc230951678"/>
      <w:bookmarkEnd w:id="83"/>
      <w:r>
        <w:t>8.4. Получение статуса асинхронной задачи</w:t>
      </w:r>
      <w:bookmarkEnd w:id="86"/>
    </w:p>
    <w:p w14:paraId="1DE4B853" w14:textId="77777777" w:rsidR="00AF5709" w:rsidRDefault="008D351F">
      <w:pPr>
        <w:pStyle w:val="FirstParagraph"/>
      </w:pPr>
      <w:r>
        <w:rPr>
          <w:b/>
          <w:bCs/>
        </w:rPr>
        <w:t>Эндпоинт:</w:t>
      </w:r>
      <w:r>
        <w:t xml:space="preserve"> </w:t>
      </w:r>
      <w:r>
        <w:rPr>
          <w:rStyle w:val="VerbatimChar"/>
        </w:rPr>
        <w:t>GET /api/v1/runner/tasks/{id}</w:t>
      </w:r>
    </w:p>
    <w:p w14:paraId="6A8012EE" w14:textId="77777777" w:rsidR="00AF5709" w:rsidRDefault="008D351F">
      <w:pPr>
        <w:pStyle w:val="a0"/>
      </w:pPr>
      <w:r>
        <w:rPr>
          <w:b/>
          <w:bCs/>
        </w:rPr>
        <w:t>Назначение:</w:t>
      </w:r>
      <w:r>
        <w:t xml:space="preserve"> </w:t>
      </w:r>
      <w:r>
        <w:t xml:space="preserve">Получение текущего статуса асинхронной задачи импорта. Используется для опроса (polling) после получения ответа </w:t>
      </w:r>
      <w:r>
        <w:rPr>
          <w:rStyle w:val="VerbatimChar"/>
        </w:rPr>
        <w:t>202 Accepted</w:t>
      </w:r>
      <w:r>
        <w:t xml:space="preserve"> при загрузке крупного файла.</w:t>
      </w:r>
    </w:p>
    <w:p w14:paraId="4E6318F0" w14:textId="77777777" w:rsidR="00AF5709" w:rsidRDefault="008D351F">
      <w:pPr>
        <w:pStyle w:val="a0"/>
      </w:pPr>
      <w:r>
        <w:rPr>
          <w:b/>
          <w:bCs/>
        </w:rPr>
        <w:t>Заголовки запроса: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526"/>
        <w:gridCol w:w="2031"/>
        <w:gridCol w:w="3468"/>
      </w:tblGrid>
      <w:tr w:rsidR="00AF5709" w14:paraId="4F4B6CF5" w14:textId="77777777" w:rsidTr="00AF5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AC09F48" w14:textId="77777777" w:rsidR="00AF5709" w:rsidRDefault="008D351F">
            <w:pPr>
              <w:pStyle w:val="Compact"/>
            </w:pPr>
            <w:r>
              <w:lastRenderedPageBreak/>
              <w:t>Заголовок</w:t>
            </w:r>
          </w:p>
        </w:tc>
        <w:tc>
          <w:tcPr>
            <w:tcW w:w="0" w:type="auto"/>
          </w:tcPr>
          <w:p w14:paraId="5AAB5CCE" w14:textId="77777777" w:rsidR="00AF5709" w:rsidRDefault="008D351F">
            <w:pPr>
              <w:pStyle w:val="Compact"/>
            </w:pPr>
            <w:r>
              <w:t>Значение</w:t>
            </w:r>
          </w:p>
        </w:tc>
        <w:tc>
          <w:tcPr>
            <w:tcW w:w="0" w:type="auto"/>
          </w:tcPr>
          <w:p w14:paraId="7B1427E5" w14:textId="77777777" w:rsidR="00AF5709" w:rsidRDefault="008D351F">
            <w:pPr>
              <w:pStyle w:val="Compact"/>
            </w:pPr>
            <w:r>
              <w:t>Описание</w:t>
            </w:r>
          </w:p>
        </w:tc>
      </w:tr>
      <w:tr w:rsidR="00AF5709" w14:paraId="21008259" w14:textId="77777777">
        <w:tc>
          <w:tcPr>
            <w:tcW w:w="0" w:type="auto"/>
          </w:tcPr>
          <w:p w14:paraId="1B9FDB15" w14:textId="77777777" w:rsidR="00AF5709" w:rsidRDefault="008D351F">
            <w:pPr>
              <w:pStyle w:val="Compact"/>
            </w:pPr>
            <w:r>
              <w:t>RunnerToken</w:t>
            </w:r>
          </w:p>
        </w:tc>
        <w:tc>
          <w:tcPr>
            <w:tcW w:w="0" w:type="auto"/>
          </w:tcPr>
          <w:p w14:paraId="5EA47391" w14:textId="77777777" w:rsidR="00AF5709" w:rsidRDefault="008D351F">
            <w:pPr>
              <w:pStyle w:val="Compact"/>
            </w:pPr>
            <w:r>
              <w:rPr>
                <w:rStyle w:val="VerbatimChar"/>
              </w:rPr>
              <w:t>&lt;токен_раннера&gt;</w:t>
            </w:r>
          </w:p>
        </w:tc>
        <w:tc>
          <w:tcPr>
            <w:tcW w:w="0" w:type="auto"/>
          </w:tcPr>
          <w:p w14:paraId="65F271B1" w14:textId="77777777" w:rsidR="00AF5709" w:rsidRDefault="008D351F">
            <w:pPr>
              <w:pStyle w:val="Compact"/>
            </w:pPr>
            <w:r>
              <w:t>Токен аутентификации раннера</w:t>
            </w:r>
          </w:p>
        </w:tc>
      </w:tr>
    </w:tbl>
    <w:p w14:paraId="2B954B27" w14:textId="77777777" w:rsidR="00AF5709" w:rsidRDefault="008D351F">
      <w:pPr>
        <w:pStyle w:val="a0"/>
      </w:pPr>
      <w:r>
        <w:rPr>
          <w:b/>
          <w:bCs/>
        </w:rPr>
        <w:t>Параметры пути: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222"/>
        <w:gridCol w:w="769"/>
        <w:gridCol w:w="3487"/>
      </w:tblGrid>
      <w:tr w:rsidR="00AF5709" w14:paraId="166B65DC" w14:textId="77777777" w:rsidTr="00AF5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1970E133" w14:textId="77777777" w:rsidR="00AF5709" w:rsidRDefault="008D351F">
            <w:pPr>
              <w:pStyle w:val="Compact"/>
            </w:pPr>
            <w:r>
              <w:t>Параметр</w:t>
            </w:r>
          </w:p>
        </w:tc>
        <w:tc>
          <w:tcPr>
            <w:tcW w:w="0" w:type="auto"/>
          </w:tcPr>
          <w:p w14:paraId="1A7C26B0" w14:textId="77777777" w:rsidR="00AF5709" w:rsidRDefault="008D351F">
            <w:pPr>
              <w:pStyle w:val="Compact"/>
            </w:pPr>
            <w:r>
              <w:t>Тип</w:t>
            </w:r>
          </w:p>
        </w:tc>
        <w:tc>
          <w:tcPr>
            <w:tcW w:w="0" w:type="auto"/>
          </w:tcPr>
          <w:p w14:paraId="27E4FA84" w14:textId="77777777" w:rsidR="00AF5709" w:rsidRDefault="008D351F">
            <w:pPr>
              <w:pStyle w:val="Compact"/>
            </w:pPr>
            <w:r>
              <w:t>Описание</w:t>
            </w:r>
          </w:p>
        </w:tc>
      </w:tr>
      <w:tr w:rsidR="00AF5709" w14:paraId="3FA809CC" w14:textId="77777777">
        <w:tc>
          <w:tcPr>
            <w:tcW w:w="0" w:type="auto"/>
          </w:tcPr>
          <w:p w14:paraId="312F5C79" w14:textId="77777777" w:rsidR="00AF5709" w:rsidRDefault="008D351F">
            <w:pPr>
              <w:pStyle w:val="Compact"/>
            </w:pPr>
            <w:r>
              <w:t>id</w:t>
            </w:r>
          </w:p>
        </w:tc>
        <w:tc>
          <w:tcPr>
            <w:tcW w:w="0" w:type="auto"/>
          </w:tcPr>
          <w:p w14:paraId="00FB669A" w14:textId="77777777" w:rsidR="00AF5709" w:rsidRDefault="008D351F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479BD0DA" w14:textId="77777777" w:rsidR="00AF5709" w:rsidRDefault="008D351F">
            <w:pPr>
              <w:pStyle w:val="Compact"/>
            </w:pPr>
            <w:r>
              <w:t>Идентификатор задачи (task_id)</w:t>
            </w:r>
          </w:p>
        </w:tc>
      </w:tr>
    </w:tbl>
    <w:p w14:paraId="2C8CAACE" w14:textId="77777777" w:rsidR="00AF5709" w:rsidRDefault="008D351F">
      <w:pPr>
        <w:pStyle w:val="a0"/>
      </w:pPr>
      <w:r>
        <w:rPr>
          <w:b/>
          <w:bCs/>
        </w:rPr>
        <w:t>Ответ (HTTP 200 OK) -- задача в процессе выполнения:</w:t>
      </w:r>
    </w:p>
    <w:p w14:paraId="2B81768E" w14:textId="77777777" w:rsidR="00AF5709" w:rsidRPr="008D351F" w:rsidRDefault="008D351F">
      <w:pPr>
        <w:pStyle w:val="SourceCode"/>
        <w:rPr>
          <w:lang w:val="en-US"/>
        </w:rPr>
      </w:pPr>
      <w:r w:rsidRPr="008D351F">
        <w:rPr>
          <w:rStyle w:val="Function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task_id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"task-</w:t>
      </w:r>
      <w:proofErr w:type="spellStart"/>
      <w:r w:rsidRPr="008D351F">
        <w:rPr>
          <w:rStyle w:val="StringTok"/>
          <w:lang w:val="en-US"/>
        </w:rPr>
        <w:t>uuid</w:t>
      </w:r>
      <w:proofErr w:type="spellEnd"/>
      <w:r w:rsidRPr="008D351F">
        <w:rPr>
          <w:rStyle w:val="StringTok"/>
          <w:lang w:val="en-US"/>
        </w:rPr>
        <w:t>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"status"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"processing"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"progress"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DecValTok"/>
          <w:lang w:val="en-US"/>
        </w:rPr>
        <w:t>65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created_at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"2025-01-15T10:35:00Z"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updated_at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"2025-01-15T10:36:30Z"</w:t>
      </w:r>
      <w:r w:rsidRPr="008D351F">
        <w:rPr>
          <w:lang w:val="en-US"/>
        </w:rPr>
        <w:br/>
      </w:r>
      <w:r w:rsidRPr="008D351F">
        <w:rPr>
          <w:rStyle w:val="FunctionTok"/>
          <w:lang w:val="en-US"/>
        </w:rPr>
        <w:t>}</w:t>
      </w:r>
    </w:p>
    <w:p w14:paraId="20ADF7A2" w14:textId="77777777" w:rsidR="00AF5709" w:rsidRDefault="008D351F">
      <w:pPr>
        <w:pStyle w:val="FirstParagraph"/>
      </w:pPr>
      <w:r>
        <w:rPr>
          <w:b/>
          <w:bCs/>
        </w:rPr>
        <w:t>Ответ (HTTP 200 OK) -- задача завершена:</w:t>
      </w:r>
    </w:p>
    <w:p w14:paraId="4D01D7B8" w14:textId="77777777" w:rsidR="00AF5709" w:rsidRPr="008D351F" w:rsidRDefault="008D351F">
      <w:pPr>
        <w:pStyle w:val="SourceCode"/>
        <w:rPr>
          <w:lang w:val="en-US"/>
        </w:rPr>
      </w:pPr>
      <w:r w:rsidRPr="008D351F">
        <w:rPr>
          <w:rStyle w:val="Function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task_id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"task-</w:t>
      </w:r>
      <w:proofErr w:type="spellStart"/>
      <w:r w:rsidRPr="008D351F">
        <w:rPr>
          <w:rStyle w:val="StringTok"/>
          <w:lang w:val="en-US"/>
        </w:rPr>
        <w:t>uuid</w:t>
      </w:r>
      <w:proofErr w:type="spellEnd"/>
      <w:r w:rsidRPr="008D351F">
        <w:rPr>
          <w:rStyle w:val="StringTok"/>
          <w:lang w:val="en-US"/>
        </w:rPr>
        <w:t>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"status"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"completed"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"progress"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DecValTok"/>
          <w:lang w:val="en-US"/>
        </w:rPr>
        <w:t>100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"result"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Function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findings_count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DecValTok"/>
          <w:lang w:val="en-US"/>
        </w:rPr>
        <w:t>1523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new_findings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DecValTok"/>
          <w:lang w:val="en-US"/>
        </w:rPr>
        <w:t>89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duplicate_findings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DecValTok"/>
          <w:lang w:val="en-US"/>
        </w:rPr>
        <w:t>1434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quality_gate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Function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</w:t>
      </w:r>
      <w:r w:rsidRPr="008D351F">
        <w:rPr>
          <w:rStyle w:val="DataTypeTok"/>
          <w:lang w:val="en-US"/>
        </w:rPr>
        <w:t>"status"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"FAILED"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</w:t>
      </w:r>
      <w:r w:rsidRPr="008D351F">
        <w:rPr>
          <w:rStyle w:val="DataTypeTok"/>
          <w:lang w:val="en-US"/>
        </w:rPr>
        <w:t>"details"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Function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sast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Function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</w:t>
      </w:r>
      <w:r w:rsidRPr="008D351F">
        <w:rPr>
          <w:rStyle w:val="DataTypeTok"/>
          <w:lang w:val="en-US"/>
        </w:rPr>
        <w:t>"critical"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FunctionTok"/>
          <w:lang w:val="en-US"/>
        </w:rPr>
        <w:t>{</w:t>
      </w:r>
      <w:r w:rsidRPr="008D351F">
        <w:rPr>
          <w:rStyle w:val="DataTypeTok"/>
          <w:lang w:val="en-US"/>
        </w:rPr>
        <w:t>"threshold"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DecValTok"/>
          <w:lang w:val="en-US"/>
        </w:rPr>
        <w:t>0</w:t>
      </w:r>
      <w:r w:rsidRPr="008D351F">
        <w:rPr>
          <w:rStyle w:val="FunctionTok"/>
          <w:lang w:val="en-US"/>
        </w:rPr>
        <w:t>,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DataTypeTok"/>
          <w:lang w:val="en-US"/>
        </w:rPr>
        <w:t>"actual"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DecValTok"/>
          <w:lang w:val="en-US"/>
        </w:rPr>
        <w:t>2</w:t>
      </w:r>
      <w:r w:rsidRPr="008D351F">
        <w:rPr>
          <w:rStyle w:val="FunctionTok"/>
          <w:lang w:val="en-US"/>
        </w:rPr>
        <w:t>,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DataTypeTok"/>
          <w:lang w:val="en-US"/>
        </w:rPr>
        <w:t>"passed"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KeywordTok"/>
          <w:lang w:val="en-US"/>
        </w:rPr>
        <w:t>false</w:t>
      </w:r>
      <w:r w:rsidRPr="008D351F">
        <w:rPr>
          <w:rStyle w:val="FunctionTok"/>
          <w:lang w:val="en-US"/>
        </w:rPr>
        <w:t>}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</w:t>
      </w:r>
      <w:r w:rsidRPr="008D351F">
        <w:rPr>
          <w:rStyle w:val="FunctionTok"/>
          <w:lang w:val="en-US"/>
        </w:rPr>
        <w:t>}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</w:t>
      </w:r>
      <w:r w:rsidRPr="008D351F">
        <w:rPr>
          <w:rStyle w:val="FunctionTok"/>
          <w:lang w:val="en-US"/>
        </w:rPr>
        <w:t>}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FunctionTok"/>
          <w:lang w:val="en-US"/>
        </w:rPr>
        <w:t>}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FunctionTok"/>
          <w:lang w:val="en-US"/>
        </w:rPr>
        <w:t>},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created_at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"2025</w:t>
      </w:r>
      <w:r w:rsidRPr="008D351F">
        <w:rPr>
          <w:rStyle w:val="StringTok"/>
          <w:lang w:val="en-US"/>
        </w:rPr>
        <w:t>-01-15T10:35:00Z"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completed_at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"2025-01-15T10:38:15Z"</w:t>
      </w:r>
      <w:r w:rsidRPr="008D351F">
        <w:rPr>
          <w:lang w:val="en-US"/>
        </w:rPr>
        <w:br/>
      </w:r>
      <w:r w:rsidRPr="008D351F">
        <w:rPr>
          <w:rStyle w:val="FunctionTok"/>
          <w:lang w:val="en-US"/>
        </w:rPr>
        <w:t>}</w:t>
      </w:r>
    </w:p>
    <w:p w14:paraId="5ABD8DD3" w14:textId="77777777" w:rsidR="00AF5709" w:rsidRPr="008D351F" w:rsidRDefault="008D351F">
      <w:pPr>
        <w:pStyle w:val="FirstParagraph"/>
        <w:rPr>
          <w:lang w:val="en-US"/>
        </w:rPr>
      </w:pPr>
      <w:r>
        <w:rPr>
          <w:b/>
          <w:bCs/>
        </w:rPr>
        <w:t>Возможные</w:t>
      </w:r>
      <w:r w:rsidRPr="008D351F">
        <w:rPr>
          <w:b/>
          <w:bCs/>
          <w:lang w:val="en-US"/>
        </w:rPr>
        <w:t xml:space="preserve"> </w:t>
      </w:r>
      <w:r>
        <w:rPr>
          <w:b/>
          <w:bCs/>
        </w:rPr>
        <w:t>значения</w:t>
      </w:r>
      <w:r w:rsidRPr="008D351F">
        <w:rPr>
          <w:b/>
          <w:bCs/>
          <w:lang w:val="en-US"/>
        </w:rPr>
        <w:t xml:space="preserve"> </w:t>
      </w:r>
      <w:r>
        <w:rPr>
          <w:b/>
          <w:bCs/>
        </w:rPr>
        <w:t>поля</w:t>
      </w:r>
      <w:r w:rsidRPr="008D351F">
        <w:rPr>
          <w:b/>
          <w:bCs/>
          <w:lang w:val="en-US"/>
        </w:rPr>
        <w:t xml:space="preserve"> </w:t>
      </w:r>
      <w:r w:rsidRPr="008D351F">
        <w:rPr>
          <w:rStyle w:val="VerbatimChar"/>
          <w:b/>
          <w:bCs/>
          <w:lang w:val="en-US"/>
        </w:rPr>
        <w:t>status</w:t>
      </w:r>
      <w:r w:rsidRPr="008D351F">
        <w:rPr>
          <w:b/>
          <w:bCs/>
          <w:lang w:val="en-US"/>
        </w:rPr>
        <w:t>:</w:t>
      </w:r>
      <w:r w:rsidRPr="008D351F">
        <w:rPr>
          <w:lang w:val="en-US"/>
        </w:rPr>
        <w:t xml:space="preserve"> </w:t>
      </w:r>
      <w:r w:rsidRPr="008D351F">
        <w:rPr>
          <w:rStyle w:val="VerbatimChar"/>
          <w:lang w:val="en-US"/>
        </w:rPr>
        <w:t>pending</w:t>
      </w:r>
      <w:r w:rsidRPr="008D351F">
        <w:rPr>
          <w:lang w:val="en-US"/>
        </w:rPr>
        <w:t xml:space="preserve">, </w:t>
      </w:r>
      <w:r w:rsidRPr="008D351F">
        <w:rPr>
          <w:rStyle w:val="VerbatimChar"/>
          <w:lang w:val="en-US"/>
        </w:rPr>
        <w:t>processing</w:t>
      </w:r>
      <w:r w:rsidRPr="008D351F">
        <w:rPr>
          <w:lang w:val="en-US"/>
        </w:rPr>
        <w:t xml:space="preserve">, </w:t>
      </w:r>
      <w:r w:rsidRPr="008D351F">
        <w:rPr>
          <w:rStyle w:val="VerbatimChar"/>
          <w:lang w:val="en-US"/>
        </w:rPr>
        <w:t>completed</w:t>
      </w:r>
      <w:r w:rsidRPr="008D351F">
        <w:rPr>
          <w:lang w:val="en-US"/>
        </w:rPr>
        <w:t xml:space="preserve">, </w:t>
      </w:r>
      <w:r w:rsidRPr="008D351F">
        <w:rPr>
          <w:rStyle w:val="VerbatimChar"/>
          <w:lang w:val="en-US"/>
        </w:rPr>
        <w:t>failed</w:t>
      </w:r>
      <w:r w:rsidRPr="008D351F">
        <w:rPr>
          <w:lang w:val="en-US"/>
        </w:rPr>
        <w:t>.</w:t>
      </w:r>
    </w:p>
    <w:p w14:paraId="34F6CBA4" w14:textId="77777777" w:rsidR="00AF5709" w:rsidRDefault="008D351F">
      <w:pPr>
        <w:pStyle w:val="a0"/>
      </w:pPr>
      <w:r>
        <w:t>Рекомендуемая стратегия опроса: интервал 5 секунд для первых 10 попыток, затем увеличение до 15 секунд. Максимальное время ожидания определяется политикой CI/CD-конвейера.</w:t>
      </w:r>
    </w:p>
    <w:p w14:paraId="7AEF334F" w14:textId="77777777" w:rsidR="00AF5709" w:rsidRDefault="008D351F">
      <w:r>
        <w:pict w14:anchorId="40EBE53A">
          <v:rect id="_x0000_i1053" style="width:0;height:1.5pt" o:hralign="center" o:hrstd="t" o:hr="t"/>
        </w:pict>
      </w:r>
    </w:p>
    <w:p w14:paraId="45904AA5" w14:textId="77777777" w:rsidR="00AF5709" w:rsidRPr="008D351F" w:rsidRDefault="008D351F">
      <w:pPr>
        <w:pStyle w:val="3"/>
        <w:rPr>
          <w:lang w:val="en-US"/>
        </w:rPr>
      </w:pPr>
      <w:bookmarkStart w:id="87" w:name="X2589229a2db83696914c2ec2010d3d3b3953eaf"/>
      <w:bookmarkStart w:id="88" w:name="_Toc230951679"/>
      <w:bookmarkEnd w:id="85"/>
      <w:r w:rsidRPr="008D351F">
        <w:rPr>
          <w:lang w:val="en-US"/>
        </w:rPr>
        <w:t xml:space="preserve">8.5. </w:t>
      </w:r>
      <w:r>
        <w:t>Загрузка</w:t>
      </w:r>
      <w:r w:rsidRPr="008D351F">
        <w:rPr>
          <w:lang w:val="en-US"/>
        </w:rPr>
        <w:t xml:space="preserve"> SBOM</w:t>
      </w:r>
      <w:bookmarkEnd w:id="88"/>
    </w:p>
    <w:p w14:paraId="4B8C79FA" w14:textId="77777777" w:rsidR="00AF5709" w:rsidRPr="008D351F" w:rsidRDefault="008D351F">
      <w:pPr>
        <w:pStyle w:val="FirstParagraph"/>
        <w:rPr>
          <w:lang w:val="en-US"/>
        </w:rPr>
      </w:pPr>
      <w:proofErr w:type="spellStart"/>
      <w:r>
        <w:rPr>
          <w:b/>
          <w:bCs/>
        </w:rPr>
        <w:t>Эндпоинт</w:t>
      </w:r>
      <w:proofErr w:type="spellEnd"/>
      <w:r w:rsidRPr="008D351F">
        <w:rPr>
          <w:b/>
          <w:bCs/>
          <w:lang w:val="en-US"/>
        </w:rPr>
        <w:t>:</w:t>
      </w:r>
      <w:r w:rsidRPr="008D351F">
        <w:rPr>
          <w:lang w:val="en-US"/>
        </w:rPr>
        <w:t xml:space="preserve"> </w:t>
      </w:r>
      <w:r w:rsidRPr="008D351F">
        <w:rPr>
          <w:rStyle w:val="VerbatimChar"/>
          <w:lang w:val="en-US"/>
        </w:rPr>
        <w:t>POST /</w:t>
      </w:r>
      <w:proofErr w:type="spellStart"/>
      <w:r w:rsidRPr="008D351F">
        <w:rPr>
          <w:rStyle w:val="VerbatimChar"/>
          <w:lang w:val="en-US"/>
        </w:rPr>
        <w:t>api</w:t>
      </w:r>
      <w:proofErr w:type="spellEnd"/>
      <w:r w:rsidRPr="008D351F">
        <w:rPr>
          <w:rStyle w:val="VerbatimChar"/>
          <w:lang w:val="en-US"/>
        </w:rPr>
        <w:t>/v1/runner/</w:t>
      </w:r>
      <w:proofErr w:type="spellStart"/>
      <w:r w:rsidRPr="008D351F">
        <w:rPr>
          <w:rStyle w:val="VerbatimChar"/>
          <w:lang w:val="en-US"/>
        </w:rPr>
        <w:t>sbom</w:t>
      </w:r>
      <w:proofErr w:type="spellEnd"/>
    </w:p>
    <w:p w14:paraId="67304415" w14:textId="77777777" w:rsidR="00AF5709" w:rsidRDefault="008D351F">
      <w:pPr>
        <w:pStyle w:val="a0"/>
      </w:pPr>
      <w:r>
        <w:rPr>
          <w:b/>
          <w:bCs/>
        </w:rPr>
        <w:lastRenderedPageBreak/>
        <w:t>Назначение:</w:t>
      </w:r>
      <w:r>
        <w:t xml:space="preserve"> Загрузка специфи</w:t>
      </w:r>
      <w:r>
        <w:t>кации состава программного обеспечения (SBOM) в формате CycloneDX JSON.</w:t>
      </w:r>
    </w:p>
    <w:p w14:paraId="41B0D8C8" w14:textId="77777777" w:rsidR="00AF5709" w:rsidRDefault="008D351F">
      <w:pPr>
        <w:pStyle w:val="a0"/>
      </w:pPr>
      <w:r>
        <w:rPr>
          <w:b/>
          <w:bCs/>
        </w:rPr>
        <w:t>Заголовки запроса: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548"/>
        <w:gridCol w:w="2208"/>
        <w:gridCol w:w="3468"/>
      </w:tblGrid>
      <w:tr w:rsidR="00AF5709" w14:paraId="29AF116E" w14:textId="77777777" w:rsidTr="00AF5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87953DD" w14:textId="77777777" w:rsidR="00AF5709" w:rsidRDefault="008D351F">
            <w:pPr>
              <w:pStyle w:val="Compact"/>
            </w:pPr>
            <w:r>
              <w:t>Заголовок</w:t>
            </w:r>
          </w:p>
        </w:tc>
        <w:tc>
          <w:tcPr>
            <w:tcW w:w="0" w:type="auto"/>
          </w:tcPr>
          <w:p w14:paraId="21930BA5" w14:textId="77777777" w:rsidR="00AF5709" w:rsidRDefault="008D351F">
            <w:pPr>
              <w:pStyle w:val="Compact"/>
            </w:pPr>
            <w:r>
              <w:t>Значение</w:t>
            </w:r>
          </w:p>
        </w:tc>
        <w:tc>
          <w:tcPr>
            <w:tcW w:w="0" w:type="auto"/>
          </w:tcPr>
          <w:p w14:paraId="213281EC" w14:textId="77777777" w:rsidR="00AF5709" w:rsidRDefault="008D351F">
            <w:pPr>
              <w:pStyle w:val="Compact"/>
            </w:pPr>
            <w:r>
              <w:t>Описание</w:t>
            </w:r>
          </w:p>
        </w:tc>
      </w:tr>
      <w:tr w:rsidR="00AF5709" w14:paraId="2707EA5D" w14:textId="77777777">
        <w:tc>
          <w:tcPr>
            <w:tcW w:w="0" w:type="auto"/>
          </w:tcPr>
          <w:p w14:paraId="3C3C6282" w14:textId="77777777" w:rsidR="00AF5709" w:rsidRDefault="008D351F">
            <w:pPr>
              <w:pStyle w:val="Compact"/>
            </w:pPr>
            <w:r>
              <w:t>RunnerToken</w:t>
            </w:r>
          </w:p>
        </w:tc>
        <w:tc>
          <w:tcPr>
            <w:tcW w:w="0" w:type="auto"/>
          </w:tcPr>
          <w:p w14:paraId="739BDBE2" w14:textId="77777777" w:rsidR="00AF5709" w:rsidRDefault="008D351F">
            <w:pPr>
              <w:pStyle w:val="Compact"/>
            </w:pPr>
            <w:r>
              <w:rPr>
                <w:rStyle w:val="VerbatimChar"/>
              </w:rPr>
              <w:t>&lt;токен_раннера&gt;</w:t>
            </w:r>
          </w:p>
        </w:tc>
        <w:tc>
          <w:tcPr>
            <w:tcW w:w="0" w:type="auto"/>
          </w:tcPr>
          <w:p w14:paraId="3D4F51F5" w14:textId="77777777" w:rsidR="00AF5709" w:rsidRDefault="008D351F">
            <w:pPr>
              <w:pStyle w:val="Compact"/>
            </w:pPr>
            <w:r>
              <w:t>Токен аутентификации раннера</w:t>
            </w:r>
          </w:p>
        </w:tc>
      </w:tr>
      <w:tr w:rsidR="00AF5709" w14:paraId="60A4980C" w14:textId="77777777">
        <w:tc>
          <w:tcPr>
            <w:tcW w:w="0" w:type="auto"/>
          </w:tcPr>
          <w:p w14:paraId="75B6BAC3" w14:textId="77777777" w:rsidR="00AF5709" w:rsidRDefault="008D351F">
            <w:pPr>
              <w:pStyle w:val="Compact"/>
            </w:pPr>
            <w:r>
              <w:t>Content-Type</w:t>
            </w:r>
          </w:p>
        </w:tc>
        <w:tc>
          <w:tcPr>
            <w:tcW w:w="0" w:type="auto"/>
          </w:tcPr>
          <w:p w14:paraId="7E27C7E4" w14:textId="77777777" w:rsidR="00AF5709" w:rsidRDefault="008D351F">
            <w:pPr>
              <w:pStyle w:val="Compact"/>
            </w:pPr>
            <w:r>
              <w:t>multipart/form-data</w:t>
            </w:r>
          </w:p>
        </w:tc>
        <w:tc>
          <w:tcPr>
            <w:tcW w:w="0" w:type="auto"/>
          </w:tcPr>
          <w:p w14:paraId="572C7C2C" w14:textId="77777777" w:rsidR="00AF5709" w:rsidRDefault="008D351F">
            <w:pPr>
              <w:pStyle w:val="Compact"/>
            </w:pPr>
            <w:r>
              <w:t>Тип содержимого</w:t>
            </w:r>
          </w:p>
        </w:tc>
      </w:tr>
    </w:tbl>
    <w:p w14:paraId="2569EC10" w14:textId="77777777" w:rsidR="00AF5709" w:rsidRDefault="008D351F">
      <w:pPr>
        <w:pStyle w:val="a0"/>
      </w:pPr>
      <w:r>
        <w:rPr>
          <w:b/>
          <w:bCs/>
        </w:rPr>
        <w:t>Параметры формы (multipart):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599"/>
        <w:gridCol w:w="769"/>
        <w:gridCol w:w="1655"/>
        <w:gridCol w:w="4172"/>
      </w:tblGrid>
      <w:tr w:rsidR="00AF5709" w14:paraId="67A94BB1" w14:textId="77777777" w:rsidTr="00AF5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B91E446" w14:textId="77777777" w:rsidR="00AF5709" w:rsidRDefault="008D351F">
            <w:pPr>
              <w:pStyle w:val="Compact"/>
            </w:pPr>
            <w:r>
              <w:t>Параметр</w:t>
            </w:r>
          </w:p>
        </w:tc>
        <w:tc>
          <w:tcPr>
            <w:tcW w:w="0" w:type="auto"/>
          </w:tcPr>
          <w:p w14:paraId="56EF2FB0" w14:textId="77777777" w:rsidR="00AF5709" w:rsidRDefault="008D351F">
            <w:pPr>
              <w:pStyle w:val="Compact"/>
            </w:pPr>
            <w:r>
              <w:t>Тип</w:t>
            </w:r>
          </w:p>
        </w:tc>
        <w:tc>
          <w:tcPr>
            <w:tcW w:w="0" w:type="auto"/>
          </w:tcPr>
          <w:p w14:paraId="31056042" w14:textId="77777777" w:rsidR="00AF5709" w:rsidRDefault="008D351F">
            <w:pPr>
              <w:pStyle w:val="Compact"/>
            </w:pPr>
            <w:r>
              <w:t>Обязательное</w:t>
            </w:r>
          </w:p>
        </w:tc>
        <w:tc>
          <w:tcPr>
            <w:tcW w:w="0" w:type="auto"/>
          </w:tcPr>
          <w:p w14:paraId="364A9E57" w14:textId="77777777" w:rsidR="00AF5709" w:rsidRDefault="008D351F">
            <w:pPr>
              <w:pStyle w:val="Compact"/>
            </w:pPr>
            <w:r>
              <w:t>Описание</w:t>
            </w:r>
          </w:p>
        </w:tc>
      </w:tr>
      <w:tr w:rsidR="00AF5709" w14:paraId="007C82BE" w14:textId="77777777">
        <w:tc>
          <w:tcPr>
            <w:tcW w:w="0" w:type="auto"/>
          </w:tcPr>
          <w:p w14:paraId="64C9A834" w14:textId="77777777" w:rsidR="00AF5709" w:rsidRDefault="008D351F">
            <w:pPr>
              <w:pStyle w:val="Compact"/>
            </w:pPr>
            <w:r>
              <w:t>file</w:t>
            </w:r>
          </w:p>
        </w:tc>
        <w:tc>
          <w:tcPr>
            <w:tcW w:w="0" w:type="auto"/>
          </w:tcPr>
          <w:p w14:paraId="2746CA1A" w14:textId="77777777" w:rsidR="00AF5709" w:rsidRDefault="008D351F">
            <w:pPr>
              <w:pStyle w:val="Compact"/>
            </w:pPr>
            <w:r>
              <w:t>file</w:t>
            </w:r>
          </w:p>
        </w:tc>
        <w:tc>
          <w:tcPr>
            <w:tcW w:w="0" w:type="auto"/>
          </w:tcPr>
          <w:p w14:paraId="61C420E8" w14:textId="77777777" w:rsidR="00AF5709" w:rsidRDefault="008D351F">
            <w:pPr>
              <w:pStyle w:val="Compact"/>
            </w:pPr>
            <w:r>
              <w:t>Да</w:t>
            </w:r>
          </w:p>
        </w:tc>
        <w:tc>
          <w:tcPr>
            <w:tcW w:w="0" w:type="auto"/>
          </w:tcPr>
          <w:p w14:paraId="3C2F5FD7" w14:textId="77777777" w:rsidR="00AF5709" w:rsidRDefault="008D351F">
            <w:pPr>
              <w:pStyle w:val="Compact"/>
            </w:pPr>
            <w:r>
              <w:t>Файл SBOM в формате CycloneDX JSON</w:t>
            </w:r>
          </w:p>
        </w:tc>
      </w:tr>
      <w:tr w:rsidR="00AF5709" w14:paraId="2B93580D" w14:textId="77777777">
        <w:tc>
          <w:tcPr>
            <w:tcW w:w="0" w:type="auto"/>
          </w:tcPr>
          <w:p w14:paraId="43B05903" w14:textId="77777777" w:rsidR="00AF5709" w:rsidRDefault="008D351F">
            <w:pPr>
              <w:pStyle w:val="Compact"/>
            </w:pPr>
            <w:r>
              <w:t>application_id</w:t>
            </w:r>
          </w:p>
        </w:tc>
        <w:tc>
          <w:tcPr>
            <w:tcW w:w="0" w:type="auto"/>
          </w:tcPr>
          <w:p w14:paraId="5F53A573" w14:textId="77777777" w:rsidR="00AF5709" w:rsidRDefault="008D351F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26FF1E85" w14:textId="77777777" w:rsidR="00AF5709" w:rsidRDefault="008D351F">
            <w:pPr>
              <w:pStyle w:val="Compact"/>
            </w:pPr>
            <w:r>
              <w:t>Да</w:t>
            </w:r>
          </w:p>
        </w:tc>
        <w:tc>
          <w:tcPr>
            <w:tcW w:w="0" w:type="auto"/>
          </w:tcPr>
          <w:p w14:paraId="2442A3D1" w14:textId="77777777" w:rsidR="00AF5709" w:rsidRDefault="008D351F">
            <w:pPr>
              <w:pStyle w:val="Compact"/>
            </w:pPr>
            <w:r>
              <w:t>Идентификатор приложения</w:t>
            </w:r>
          </w:p>
        </w:tc>
      </w:tr>
      <w:tr w:rsidR="00AF5709" w14:paraId="656EF4D6" w14:textId="77777777">
        <w:tc>
          <w:tcPr>
            <w:tcW w:w="0" w:type="auto"/>
          </w:tcPr>
          <w:p w14:paraId="4EA5BD5E" w14:textId="77777777" w:rsidR="00AF5709" w:rsidRDefault="008D351F">
            <w:pPr>
              <w:pStyle w:val="Compact"/>
            </w:pPr>
            <w:r>
              <w:t>repository</w:t>
            </w:r>
          </w:p>
        </w:tc>
        <w:tc>
          <w:tcPr>
            <w:tcW w:w="0" w:type="auto"/>
          </w:tcPr>
          <w:p w14:paraId="475EA666" w14:textId="77777777" w:rsidR="00AF5709" w:rsidRDefault="008D351F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15227C70" w14:textId="77777777" w:rsidR="00AF5709" w:rsidRDefault="008D351F">
            <w:pPr>
              <w:pStyle w:val="Compact"/>
            </w:pPr>
            <w:r>
              <w:t>Да</w:t>
            </w:r>
          </w:p>
        </w:tc>
        <w:tc>
          <w:tcPr>
            <w:tcW w:w="0" w:type="auto"/>
          </w:tcPr>
          <w:p w14:paraId="670C7EF2" w14:textId="77777777" w:rsidR="00AF5709" w:rsidRDefault="008D351F">
            <w:pPr>
              <w:pStyle w:val="Compact"/>
            </w:pPr>
            <w:r>
              <w:t>URL или имя репозитория</w:t>
            </w:r>
          </w:p>
        </w:tc>
      </w:tr>
      <w:tr w:rsidR="00AF5709" w14:paraId="6BCE8B3D" w14:textId="77777777">
        <w:tc>
          <w:tcPr>
            <w:tcW w:w="0" w:type="auto"/>
          </w:tcPr>
          <w:p w14:paraId="6CB3974C" w14:textId="77777777" w:rsidR="00AF5709" w:rsidRDefault="008D351F">
            <w:pPr>
              <w:pStyle w:val="Compact"/>
            </w:pPr>
            <w:r>
              <w:t>branch</w:t>
            </w:r>
          </w:p>
        </w:tc>
        <w:tc>
          <w:tcPr>
            <w:tcW w:w="0" w:type="auto"/>
          </w:tcPr>
          <w:p w14:paraId="40C02B7B" w14:textId="77777777" w:rsidR="00AF5709" w:rsidRDefault="008D351F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2750E4AD" w14:textId="77777777" w:rsidR="00AF5709" w:rsidRDefault="008D351F">
            <w:pPr>
              <w:pStyle w:val="Compact"/>
            </w:pPr>
            <w:r>
              <w:t>Да</w:t>
            </w:r>
          </w:p>
        </w:tc>
        <w:tc>
          <w:tcPr>
            <w:tcW w:w="0" w:type="auto"/>
          </w:tcPr>
          <w:p w14:paraId="65619644" w14:textId="77777777" w:rsidR="00AF5709" w:rsidRDefault="008D351F">
            <w:pPr>
              <w:pStyle w:val="Compact"/>
            </w:pPr>
            <w:r>
              <w:t>Имя ветки</w:t>
            </w:r>
          </w:p>
        </w:tc>
      </w:tr>
      <w:tr w:rsidR="00AF5709" w14:paraId="1490E49F" w14:textId="77777777">
        <w:tc>
          <w:tcPr>
            <w:tcW w:w="0" w:type="auto"/>
          </w:tcPr>
          <w:p w14:paraId="6DC08982" w14:textId="77777777" w:rsidR="00AF5709" w:rsidRDefault="008D351F">
            <w:pPr>
              <w:pStyle w:val="Compact"/>
            </w:pPr>
            <w:r>
              <w:t>commit_sha</w:t>
            </w:r>
          </w:p>
        </w:tc>
        <w:tc>
          <w:tcPr>
            <w:tcW w:w="0" w:type="auto"/>
          </w:tcPr>
          <w:p w14:paraId="0E68453A" w14:textId="77777777" w:rsidR="00AF5709" w:rsidRDefault="008D351F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5134856E" w14:textId="77777777" w:rsidR="00AF5709" w:rsidRDefault="008D351F">
            <w:pPr>
              <w:pStyle w:val="Compact"/>
            </w:pPr>
            <w:r>
              <w:t>Да</w:t>
            </w:r>
          </w:p>
        </w:tc>
        <w:tc>
          <w:tcPr>
            <w:tcW w:w="0" w:type="auto"/>
          </w:tcPr>
          <w:p w14:paraId="66EFB21D" w14:textId="77777777" w:rsidR="00AF5709" w:rsidRDefault="008D351F">
            <w:pPr>
              <w:pStyle w:val="Compact"/>
            </w:pPr>
            <w:r>
              <w:t>SHA коммита</w:t>
            </w:r>
          </w:p>
        </w:tc>
      </w:tr>
    </w:tbl>
    <w:p w14:paraId="159F5253" w14:textId="77777777" w:rsidR="00AF5709" w:rsidRDefault="008D351F">
      <w:pPr>
        <w:pStyle w:val="a0"/>
      </w:pPr>
      <w:r>
        <w:rPr>
          <w:b/>
          <w:bCs/>
        </w:rPr>
        <w:t>Ответ (HTTP 200 OK):</w:t>
      </w:r>
    </w:p>
    <w:p w14:paraId="1C25F439" w14:textId="77777777" w:rsidR="00AF5709" w:rsidRPr="008D351F" w:rsidRDefault="008D351F">
      <w:pPr>
        <w:pStyle w:val="SourceCode"/>
        <w:rPr>
          <w:lang w:val="en-US"/>
        </w:rPr>
      </w:pPr>
      <w:r w:rsidRPr="008D351F">
        <w:rPr>
          <w:rStyle w:val="Function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"status"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"completed"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components_count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DecValTok"/>
          <w:lang w:val="en-US"/>
        </w:rPr>
        <w:t>234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new_components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DecValTok"/>
          <w:lang w:val="en-US"/>
        </w:rPr>
        <w:t>12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updated_components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DecValTok"/>
          <w:lang w:val="en-US"/>
        </w:rPr>
        <w:t>45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application_id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"app-</w:t>
      </w:r>
      <w:proofErr w:type="spellStart"/>
      <w:r w:rsidRPr="008D351F">
        <w:rPr>
          <w:rStyle w:val="StringTok"/>
          <w:lang w:val="en-US"/>
        </w:rPr>
        <w:t>uuid</w:t>
      </w:r>
      <w:proofErr w:type="spellEnd"/>
      <w:r w:rsidRPr="008D351F">
        <w:rPr>
          <w:rStyle w:val="StringTok"/>
          <w:lang w:val="en-US"/>
        </w:rPr>
        <w:t>"</w:t>
      </w:r>
      <w:r w:rsidRPr="008D351F">
        <w:rPr>
          <w:lang w:val="en-US"/>
        </w:rPr>
        <w:br/>
      </w:r>
      <w:r w:rsidRPr="008D351F">
        <w:rPr>
          <w:rStyle w:val="FunctionTok"/>
          <w:lang w:val="en-US"/>
        </w:rPr>
        <w:t>}</w:t>
      </w:r>
    </w:p>
    <w:p w14:paraId="7716FFC7" w14:textId="77777777" w:rsidR="00AF5709" w:rsidRDefault="008D351F">
      <w:r>
        <w:pict w14:anchorId="34C5C760">
          <v:rect id="_x0000_i1054" style="width:0;height:1.5pt" o:hralign="center" o:hrstd="t" o:hr="t"/>
        </w:pict>
      </w:r>
    </w:p>
    <w:p w14:paraId="485F63AA" w14:textId="77777777" w:rsidR="00AF5709" w:rsidRDefault="008D351F">
      <w:pPr>
        <w:pStyle w:val="3"/>
      </w:pPr>
      <w:bookmarkStart w:id="89" w:name="Xce5388c993bfbb7a44eb675781e9d48f8bde94b"/>
      <w:bookmarkStart w:id="90" w:name="_Toc230951680"/>
      <w:bookmarkEnd w:id="87"/>
      <w:r>
        <w:t>8.6. Получение конфигурации сканера</w:t>
      </w:r>
      <w:bookmarkEnd w:id="90"/>
    </w:p>
    <w:p w14:paraId="0E7F39AB" w14:textId="77777777" w:rsidR="00AF5709" w:rsidRDefault="008D351F">
      <w:pPr>
        <w:pStyle w:val="FirstParagraph"/>
      </w:pPr>
      <w:r>
        <w:rPr>
          <w:b/>
          <w:bCs/>
        </w:rPr>
        <w:t>Эндпоинт:</w:t>
      </w:r>
      <w:r>
        <w:t xml:space="preserve"> </w:t>
      </w:r>
      <w:r>
        <w:rPr>
          <w:rStyle w:val="VerbatimChar"/>
        </w:rPr>
        <w:t>GET /api/v1/runner/config</w:t>
      </w:r>
    </w:p>
    <w:p w14:paraId="41D3FE7B" w14:textId="77777777" w:rsidR="00AF5709" w:rsidRDefault="008D351F">
      <w:pPr>
        <w:pStyle w:val="a0"/>
      </w:pPr>
      <w:r>
        <w:rPr>
          <w:b/>
          <w:bCs/>
        </w:rPr>
        <w:t>Назначение:</w:t>
      </w:r>
      <w:r>
        <w:t xml:space="preserve"> Получение конфигурации сканера для использования при запуске инструмента сканирования в конвейере CI/CD. Возвращает параметры профиля сканера, привязанного к указанному при</w:t>
      </w:r>
      <w:r>
        <w:t>ложению и практике.</w:t>
      </w:r>
    </w:p>
    <w:p w14:paraId="7CD698B6" w14:textId="77777777" w:rsidR="00AF5709" w:rsidRDefault="008D351F">
      <w:pPr>
        <w:pStyle w:val="a0"/>
      </w:pPr>
      <w:r>
        <w:rPr>
          <w:b/>
          <w:bCs/>
        </w:rPr>
        <w:t>Заголовки запроса: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526"/>
        <w:gridCol w:w="2031"/>
        <w:gridCol w:w="3468"/>
      </w:tblGrid>
      <w:tr w:rsidR="00AF5709" w14:paraId="6495D20F" w14:textId="77777777" w:rsidTr="00AF5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FAD6AC3" w14:textId="77777777" w:rsidR="00AF5709" w:rsidRDefault="008D351F">
            <w:pPr>
              <w:pStyle w:val="Compact"/>
            </w:pPr>
            <w:r>
              <w:t>Заголовок</w:t>
            </w:r>
          </w:p>
        </w:tc>
        <w:tc>
          <w:tcPr>
            <w:tcW w:w="0" w:type="auto"/>
          </w:tcPr>
          <w:p w14:paraId="4AE5A35D" w14:textId="77777777" w:rsidR="00AF5709" w:rsidRDefault="008D351F">
            <w:pPr>
              <w:pStyle w:val="Compact"/>
            </w:pPr>
            <w:r>
              <w:t>Значение</w:t>
            </w:r>
          </w:p>
        </w:tc>
        <w:tc>
          <w:tcPr>
            <w:tcW w:w="0" w:type="auto"/>
          </w:tcPr>
          <w:p w14:paraId="66B90F88" w14:textId="77777777" w:rsidR="00AF5709" w:rsidRDefault="008D351F">
            <w:pPr>
              <w:pStyle w:val="Compact"/>
            </w:pPr>
            <w:r>
              <w:t>Описание</w:t>
            </w:r>
          </w:p>
        </w:tc>
      </w:tr>
      <w:tr w:rsidR="00AF5709" w14:paraId="27550BAA" w14:textId="77777777">
        <w:tc>
          <w:tcPr>
            <w:tcW w:w="0" w:type="auto"/>
          </w:tcPr>
          <w:p w14:paraId="62A87ABD" w14:textId="77777777" w:rsidR="00AF5709" w:rsidRDefault="008D351F">
            <w:pPr>
              <w:pStyle w:val="Compact"/>
            </w:pPr>
            <w:r>
              <w:t>RunnerToken</w:t>
            </w:r>
          </w:p>
        </w:tc>
        <w:tc>
          <w:tcPr>
            <w:tcW w:w="0" w:type="auto"/>
          </w:tcPr>
          <w:p w14:paraId="74799713" w14:textId="77777777" w:rsidR="00AF5709" w:rsidRDefault="008D351F">
            <w:pPr>
              <w:pStyle w:val="Compact"/>
            </w:pPr>
            <w:r>
              <w:rPr>
                <w:rStyle w:val="VerbatimChar"/>
              </w:rPr>
              <w:t>&lt;токен_раннера&gt;</w:t>
            </w:r>
          </w:p>
        </w:tc>
        <w:tc>
          <w:tcPr>
            <w:tcW w:w="0" w:type="auto"/>
          </w:tcPr>
          <w:p w14:paraId="77A59BC0" w14:textId="77777777" w:rsidR="00AF5709" w:rsidRDefault="008D351F">
            <w:pPr>
              <w:pStyle w:val="Compact"/>
            </w:pPr>
            <w:r>
              <w:t>Токен аутентификации раннера</w:t>
            </w:r>
          </w:p>
        </w:tc>
      </w:tr>
    </w:tbl>
    <w:p w14:paraId="04AD366E" w14:textId="77777777" w:rsidR="00AF5709" w:rsidRDefault="008D351F">
      <w:pPr>
        <w:pStyle w:val="a0"/>
      </w:pPr>
      <w:r>
        <w:rPr>
          <w:b/>
          <w:bCs/>
        </w:rPr>
        <w:t>Параметры запроса (query string):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599"/>
        <w:gridCol w:w="769"/>
        <w:gridCol w:w="1655"/>
        <w:gridCol w:w="3773"/>
      </w:tblGrid>
      <w:tr w:rsidR="00AF5709" w14:paraId="214583D4" w14:textId="77777777" w:rsidTr="00AF5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040DB9E2" w14:textId="77777777" w:rsidR="00AF5709" w:rsidRDefault="008D351F">
            <w:pPr>
              <w:pStyle w:val="Compact"/>
            </w:pPr>
            <w:r>
              <w:t>Параметр</w:t>
            </w:r>
          </w:p>
        </w:tc>
        <w:tc>
          <w:tcPr>
            <w:tcW w:w="0" w:type="auto"/>
          </w:tcPr>
          <w:p w14:paraId="1DA0D51E" w14:textId="77777777" w:rsidR="00AF5709" w:rsidRDefault="008D351F">
            <w:pPr>
              <w:pStyle w:val="Compact"/>
            </w:pPr>
            <w:r>
              <w:t>Тип</w:t>
            </w:r>
          </w:p>
        </w:tc>
        <w:tc>
          <w:tcPr>
            <w:tcW w:w="0" w:type="auto"/>
          </w:tcPr>
          <w:p w14:paraId="3E1C9459" w14:textId="77777777" w:rsidR="00AF5709" w:rsidRDefault="008D351F">
            <w:pPr>
              <w:pStyle w:val="Compact"/>
            </w:pPr>
            <w:r>
              <w:t>Обязательное</w:t>
            </w:r>
          </w:p>
        </w:tc>
        <w:tc>
          <w:tcPr>
            <w:tcW w:w="0" w:type="auto"/>
          </w:tcPr>
          <w:p w14:paraId="6973F9DD" w14:textId="77777777" w:rsidR="00AF5709" w:rsidRDefault="008D351F">
            <w:pPr>
              <w:pStyle w:val="Compact"/>
            </w:pPr>
            <w:r>
              <w:t>Описание</w:t>
            </w:r>
          </w:p>
        </w:tc>
      </w:tr>
      <w:tr w:rsidR="00AF5709" w14:paraId="27012494" w14:textId="77777777">
        <w:tc>
          <w:tcPr>
            <w:tcW w:w="0" w:type="auto"/>
          </w:tcPr>
          <w:p w14:paraId="02DF2F1D" w14:textId="77777777" w:rsidR="00AF5709" w:rsidRDefault="008D351F">
            <w:pPr>
              <w:pStyle w:val="Compact"/>
            </w:pPr>
            <w:r>
              <w:t>application_id</w:t>
            </w:r>
          </w:p>
        </w:tc>
        <w:tc>
          <w:tcPr>
            <w:tcW w:w="0" w:type="auto"/>
          </w:tcPr>
          <w:p w14:paraId="471F2FDF" w14:textId="77777777" w:rsidR="00AF5709" w:rsidRDefault="008D351F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127C4AAB" w14:textId="77777777" w:rsidR="00AF5709" w:rsidRDefault="008D351F">
            <w:pPr>
              <w:pStyle w:val="Compact"/>
            </w:pPr>
            <w:r>
              <w:t>Да</w:t>
            </w:r>
          </w:p>
        </w:tc>
        <w:tc>
          <w:tcPr>
            <w:tcW w:w="0" w:type="auto"/>
          </w:tcPr>
          <w:p w14:paraId="454945A2" w14:textId="77777777" w:rsidR="00AF5709" w:rsidRDefault="008D351F">
            <w:pPr>
              <w:pStyle w:val="Compact"/>
            </w:pPr>
            <w:r>
              <w:t>Идентификатор приложения</w:t>
            </w:r>
          </w:p>
        </w:tc>
      </w:tr>
      <w:tr w:rsidR="00AF5709" w:rsidRPr="008D351F" w14:paraId="6FEAE8E4" w14:textId="77777777">
        <w:tc>
          <w:tcPr>
            <w:tcW w:w="0" w:type="auto"/>
          </w:tcPr>
          <w:p w14:paraId="71E51B9A" w14:textId="77777777" w:rsidR="00AF5709" w:rsidRDefault="008D351F">
            <w:pPr>
              <w:pStyle w:val="Compact"/>
            </w:pPr>
            <w:r>
              <w:t>practice</w:t>
            </w:r>
          </w:p>
        </w:tc>
        <w:tc>
          <w:tcPr>
            <w:tcW w:w="0" w:type="auto"/>
          </w:tcPr>
          <w:p w14:paraId="7D60DAFA" w14:textId="77777777" w:rsidR="00AF5709" w:rsidRDefault="008D351F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07BDA8BA" w14:textId="77777777" w:rsidR="00AF5709" w:rsidRDefault="008D351F">
            <w:pPr>
              <w:pStyle w:val="Compact"/>
            </w:pPr>
            <w:r>
              <w:t>Да</w:t>
            </w:r>
          </w:p>
        </w:tc>
        <w:tc>
          <w:tcPr>
            <w:tcW w:w="0" w:type="auto"/>
          </w:tcPr>
          <w:p w14:paraId="11FE9D72" w14:textId="77777777" w:rsidR="00AF5709" w:rsidRPr="008D351F" w:rsidRDefault="008D351F">
            <w:pPr>
              <w:pStyle w:val="Compact"/>
              <w:rPr>
                <w:lang w:val="en-US"/>
              </w:rPr>
            </w:pPr>
            <w:r>
              <w:t>Практика</w:t>
            </w:r>
            <w:r w:rsidRPr="008D351F">
              <w:rPr>
                <w:lang w:val="en-US"/>
              </w:rPr>
              <w:t xml:space="preserve"> (</w:t>
            </w:r>
            <w:proofErr w:type="spellStart"/>
            <w:r w:rsidRPr="008D351F">
              <w:rPr>
                <w:lang w:val="en-US"/>
              </w:rPr>
              <w:t>sast</w:t>
            </w:r>
            <w:proofErr w:type="spellEnd"/>
            <w:r w:rsidRPr="008D351F">
              <w:rPr>
                <w:lang w:val="en-US"/>
              </w:rPr>
              <w:t xml:space="preserve">, </w:t>
            </w:r>
            <w:proofErr w:type="spellStart"/>
            <w:r w:rsidRPr="008D351F">
              <w:rPr>
                <w:lang w:val="en-US"/>
              </w:rPr>
              <w:t>sca</w:t>
            </w:r>
            <w:proofErr w:type="spellEnd"/>
            <w:r w:rsidRPr="008D351F">
              <w:rPr>
                <w:lang w:val="en-US"/>
              </w:rPr>
              <w:t xml:space="preserve">, secrets, </w:t>
            </w:r>
            <w:proofErr w:type="spellStart"/>
            <w:r w:rsidRPr="008D351F">
              <w:rPr>
                <w:lang w:val="en-US"/>
              </w:rPr>
              <w:t>dast</w:t>
            </w:r>
            <w:proofErr w:type="spellEnd"/>
            <w:r w:rsidRPr="008D351F">
              <w:rPr>
                <w:lang w:val="en-US"/>
              </w:rPr>
              <w:t>)</w:t>
            </w:r>
          </w:p>
        </w:tc>
      </w:tr>
      <w:tr w:rsidR="00AF5709" w14:paraId="4ECA4190" w14:textId="77777777">
        <w:tc>
          <w:tcPr>
            <w:tcW w:w="0" w:type="auto"/>
          </w:tcPr>
          <w:p w14:paraId="21F561CD" w14:textId="77777777" w:rsidR="00AF5709" w:rsidRDefault="008D351F">
            <w:pPr>
              <w:pStyle w:val="Compact"/>
            </w:pPr>
            <w:proofErr w:type="spellStart"/>
            <w:r>
              <w:lastRenderedPageBreak/>
              <w:t>tool</w:t>
            </w:r>
            <w:proofErr w:type="spellEnd"/>
          </w:p>
        </w:tc>
        <w:tc>
          <w:tcPr>
            <w:tcW w:w="0" w:type="auto"/>
          </w:tcPr>
          <w:p w14:paraId="5DB5A965" w14:textId="77777777" w:rsidR="00AF5709" w:rsidRDefault="008D351F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1D30832D" w14:textId="77777777" w:rsidR="00AF5709" w:rsidRDefault="008D351F">
            <w:pPr>
              <w:pStyle w:val="Compact"/>
            </w:pPr>
            <w:r>
              <w:t>Нет</w:t>
            </w:r>
          </w:p>
        </w:tc>
        <w:tc>
          <w:tcPr>
            <w:tcW w:w="0" w:type="auto"/>
          </w:tcPr>
          <w:p w14:paraId="69251602" w14:textId="77777777" w:rsidR="00AF5709" w:rsidRDefault="008D351F">
            <w:pPr>
              <w:pStyle w:val="Compact"/>
            </w:pPr>
            <w:r>
              <w:t>Инструмент (для выбора профиля)</w:t>
            </w:r>
          </w:p>
        </w:tc>
      </w:tr>
    </w:tbl>
    <w:p w14:paraId="40420E4C" w14:textId="77777777" w:rsidR="00AF5709" w:rsidRDefault="008D351F">
      <w:pPr>
        <w:pStyle w:val="a0"/>
      </w:pPr>
      <w:r>
        <w:rPr>
          <w:b/>
          <w:bCs/>
        </w:rPr>
        <w:t>Ответ (HTTP 200 OK):</w:t>
      </w:r>
    </w:p>
    <w:p w14:paraId="412B6369" w14:textId="77777777" w:rsidR="00AF5709" w:rsidRPr="008D351F" w:rsidRDefault="008D351F">
      <w:pPr>
        <w:pStyle w:val="SourceCode"/>
        <w:rPr>
          <w:lang w:val="en-US"/>
        </w:rPr>
      </w:pPr>
      <w:r w:rsidRPr="008D351F">
        <w:rPr>
          <w:rStyle w:val="Function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scanner_profile_id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"profile-</w:t>
      </w:r>
      <w:proofErr w:type="spellStart"/>
      <w:r w:rsidRPr="008D351F">
        <w:rPr>
          <w:rStyle w:val="StringTok"/>
          <w:lang w:val="en-US"/>
        </w:rPr>
        <w:t>uuid</w:t>
      </w:r>
      <w:proofErr w:type="spellEnd"/>
      <w:r w:rsidRPr="008D351F">
        <w:rPr>
          <w:rStyle w:val="StringTok"/>
          <w:lang w:val="en-US"/>
        </w:rPr>
        <w:t>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"tool"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</w:t>
      </w:r>
      <w:proofErr w:type="spellStart"/>
      <w:r w:rsidRPr="008D351F">
        <w:rPr>
          <w:rStyle w:val="StringTok"/>
          <w:lang w:val="en-US"/>
        </w:rPr>
        <w:t>semgrep</w:t>
      </w:r>
      <w:proofErr w:type="spellEnd"/>
      <w:r w:rsidRPr="008D351F">
        <w:rPr>
          <w:rStyle w:val="StringTok"/>
          <w:lang w:val="en-US"/>
        </w:rPr>
        <w:t>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"practice"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</w:t>
      </w:r>
      <w:proofErr w:type="spellStart"/>
      <w:r w:rsidRPr="008D351F">
        <w:rPr>
          <w:rStyle w:val="StringTok"/>
          <w:lang w:val="en-US"/>
        </w:rPr>
        <w:t>sast</w:t>
      </w:r>
      <w:proofErr w:type="spellEnd"/>
      <w:r w:rsidRPr="008D351F">
        <w:rPr>
          <w:rStyle w:val="StringTok"/>
          <w:lang w:val="en-US"/>
        </w:rPr>
        <w:t>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"parameters"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Function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NormalTok"/>
          <w:lang w:val="en-US"/>
        </w:rPr>
        <w:t xml:space="preserve">   </w:t>
      </w:r>
      <w:r w:rsidRPr="008D351F">
        <w:rPr>
          <w:rStyle w:val="DataTypeTok"/>
          <w:lang w:val="en-US"/>
        </w:rPr>
        <w:t>"config"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"p/default"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DataTypeTok"/>
          <w:lang w:val="en-US"/>
        </w:rPr>
        <w:t>"severity"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OtherTok"/>
          <w:lang w:val="en-US"/>
        </w:rPr>
        <w:t>[</w:t>
      </w:r>
      <w:r w:rsidRPr="008D351F">
        <w:rPr>
          <w:rStyle w:val="StringTok"/>
          <w:lang w:val="en-US"/>
        </w:rPr>
        <w:t>"ERROR"</w:t>
      </w:r>
      <w:r w:rsidRPr="008D351F">
        <w:rPr>
          <w:rStyle w:val="OtherTok"/>
          <w:lang w:val="en-US"/>
        </w:rPr>
        <w:t>,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"WARNING"</w:t>
      </w:r>
      <w:r w:rsidRPr="008D351F">
        <w:rPr>
          <w:rStyle w:val="OtherTok"/>
          <w:lang w:val="en-US"/>
        </w:rPr>
        <w:t>]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DataTypeTok"/>
          <w:lang w:val="en-US"/>
        </w:rPr>
        <w:t>"exclude"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OtherTok"/>
          <w:lang w:val="en-US"/>
        </w:rPr>
        <w:t>[</w:t>
      </w:r>
      <w:r w:rsidRPr="008D351F">
        <w:rPr>
          <w:rStyle w:val="StringTok"/>
          <w:lang w:val="en-US"/>
        </w:rPr>
        <w:t>"test/"</w:t>
      </w:r>
      <w:r w:rsidRPr="008D351F">
        <w:rPr>
          <w:rStyle w:val="OtherTok"/>
          <w:lang w:val="en-US"/>
        </w:rPr>
        <w:t>,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"vendor/"</w:t>
      </w:r>
      <w:r w:rsidRPr="008D351F">
        <w:rPr>
          <w:rStyle w:val="OtherTok"/>
          <w:lang w:val="en-US"/>
        </w:rPr>
        <w:t>,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</w:t>
      </w:r>
      <w:proofErr w:type="spellStart"/>
      <w:r w:rsidRPr="008D351F">
        <w:rPr>
          <w:rStyle w:val="StringTok"/>
          <w:lang w:val="en-US"/>
        </w:rPr>
        <w:t>node_modules</w:t>
      </w:r>
      <w:proofErr w:type="spellEnd"/>
      <w:r w:rsidRPr="008D351F">
        <w:rPr>
          <w:rStyle w:val="StringTok"/>
          <w:lang w:val="en-US"/>
        </w:rPr>
        <w:t>/"</w:t>
      </w:r>
      <w:r w:rsidRPr="008D351F">
        <w:rPr>
          <w:rStyle w:val="OtherTok"/>
          <w:lang w:val="en-US"/>
        </w:rPr>
        <w:t>]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max_target_bytes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DecValTok"/>
          <w:lang w:val="en-US"/>
        </w:rPr>
        <w:t>1000000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FunctionTok"/>
          <w:lang w:val="en-US"/>
        </w:rPr>
        <w:t>},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"rules"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Function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include_patterns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OtherTok"/>
          <w:lang w:val="en-US"/>
        </w:rPr>
        <w:t>[</w:t>
      </w:r>
      <w:r w:rsidRPr="008D351F">
        <w:rPr>
          <w:rStyle w:val="StringTok"/>
          <w:lang w:val="en-US"/>
        </w:rPr>
        <w:t>"*.</w:t>
      </w:r>
      <w:proofErr w:type="spellStart"/>
      <w:r w:rsidRPr="008D351F">
        <w:rPr>
          <w:rStyle w:val="StringTok"/>
          <w:lang w:val="en-US"/>
        </w:rPr>
        <w:t>py</w:t>
      </w:r>
      <w:proofErr w:type="spellEnd"/>
      <w:r w:rsidRPr="008D351F">
        <w:rPr>
          <w:rStyle w:val="StringTok"/>
          <w:lang w:val="en-US"/>
        </w:rPr>
        <w:t>"</w:t>
      </w:r>
      <w:r w:rsidRPr="008D351F">
        <w:rPr>
          <w:rStyle w:val="OtherTok"/>
          <w:lang w:val="en-US"/>
        </w:rPr>
        <w:t>,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"*.</w:t>
      </w:r>
      <w:proofErr w:type="spellStart"/>
      <w:r w:rsidRPr="008D351F">
        <w:rPr>
          <w:rStyle w:val="StringTok"/>
          <w:lang w:val="en-US"/>
        </w:rPr>
        <w:t>js</w:t>
      </w:r>
      <w:proofErr w:type="spellEnd"/>
      <w:r w:rsidRPr="008D351F">
        <w:rPr>
          <w:rStyle w:val="StringTok"/>
          <w:lang w:val="en-US"/>
        </w:rPr>
        <w:t>"</w:t>
      </w:r>
      <w:r w:rsidRPr="008D351F">
        <w:rPr>
          <w:rStyle w:val="OtherTok"/>
          <w:lang w:val="en-US"/>
        </w:rPr>
        <w:t>,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"*.go"</w:t>
      </w:r>
      <w:r w:rsidRPr="008D351F">
        <w:rPr>
          <w:rStyle w:val="OtherTok"/>
          <w:lang w:val="en-US"/>
        </w:rPr>
        <w:t>]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exclude_patterns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OtherTok"/>
          <w:lang w:val="en-US"/>
        </w:rPr>
        <w:t>[</w:t>
      </w:r>
      <w:r w:rsidRPr="008D351F">
        <w:rPr>
          <w:rStyle w:val="StringTok"/>
          <w:lang w:val="en-US"/>
        </w:rPr>
        <w:t>"*_</w:t>
      </w:r>
      <w:proofErr w:type="spellStart"/>
      <w:r w:rsidRPr="008D351F">
        <w:rPr>
          <w:rStyle w:val="StringTok"/>
          <w:lang w:val="en-US"/>
        </w:rPr>
        <w:t>test.go</w:t>
      </w:r>
      <w:proofErr w:type="spellEnd"/>
      <w:r w:rsidRPr="008D351F">
        <w:rPr>
          <w:rStyle w:val="StringTok"/>
          <w:lang w:val="en-US"/>
        </w:rPr>
        <w:t>"</w:t>
      </w:r>
      <w:r w:rsidRPr="008D351F">
        <w:rPr>
          <w:rStyle w:val="OtherTok"/>
          <w:lang w:val="en-US"/>
        </w:rPr>
        <w:t>,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"*.min.js"</w:t>
      </w:r>
      <w:r w:rsidRPr="008D351F">
        <w:rPr>
          <w:rStyle w:val="OtherTok"/>
          <w:lang w:val="en-US"/>
        </w:rPr>
        <w:t>]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FunctionTok"/>
          <w:lang w:val="en-US"/>
        </w:rPr>
        <w:t>}</w:t>
      </w:r>
      <w:r w:rsidRPr="008D351F">
        <w:rPr>
          <w:lang w:val="en-US"/>
        </w:rPr>
        <w:br/>
      </w:r>
      <w:r w:rsidRPr="008D351F">
        <w:rPr>
          <w:rStyle w:val="FunctionTok"/>
          <w:lang w:val="en-US"/>
        </w:rPr>
        <w:t>}</w:t>
      </w:r>
    </w:p>
    <w:p w14:paraId="389178E7" w14:textId="77777777" w:rsidR="00AF5709" w:rsidRDefault="008D351F">
      <w:r>
        <w:pict w14:anchorId="227E7788">
          <v:rect id="_x0000_i1055" style="width:0;height:1.5pt" o:hralign="center" o:hrstd="t" o:hr="t"/>
        </w:pict>
      </w:r>
    </w:p>
    <w:p w14:paraId="3FD813E1" w14:textId="77777777" w:rsidR="00AF5709" w:rsidRDefault="008D351F">
      <w:pPr>
        <w:pStyle w:val="3"/>
      </w:pPr>
      <w:bookmarkStart w:id="91" w:name="X7f059a9d6f7f77636bc049b37fcdef97f8ec3d3"/>
      <w:bookmarkStart w:id="92" w:name="_Toc230951681"/>
      <w:bookmarkEnd w:id="89"/>
      <w:r>
        <w:t>8.7. Получение настроек сканера</w:t>
      </w:r>
      <w:bookmarkEnd w:id="92"/>
    </w:p>
    <w:p w14:paraId="5F7F7009" w14:textId="77777777" w:rsidR="00AF5709" w:rsidRDefault="008D351F">
      <w:pPr>
        <w:pStyle w:val="FirstParagraph"/>
      </w:pPr>
      <w:r>
        <w:rPr>
          <w:b/>
          <w:bCs/>
        </w:rPr>
        <w:t>Эндпоинт:</w:t>
      </w:r>
      <w:r>
        <w:t xml:space="preserve"> </w:t>
      </w:r>
      <w:r>
        <w:rPr>
          <w:rStyle w:val="VerbatimChar"/>
        </w:rPr>
        <w:t>GET /api/v1/runner/settings</w:t>
      </w:r>
    </w:p>
    <w:p w14:paraId="36F9E62E" w14:textId="77777777" w:rsidR="00AF5709" w:rsidRDefault="008D351F">
      <w:pPr>
        <w:pStyle w:val="a0"/>
      </w:pPr>
      <w:r>
        <w:rPr>
          <w:b/>
          <w:bCs/>
        </w:rPr>
        <w:t>Назначение:</w:t>
      </w:r>
      <w:r>
        <w:t xml:space="preserve"> </w:t>
      </w:r>
      <w:r>
        <w:t>Получение глобальных и специфичных для инструмента настроек, используемых при подготовке среды сканирования.</w:t>
      </w:r>
    </w:p>
    <w:p w14:paraId="2C00558B" w14:textId="77777777" w:rsidR="00AF5709" w:rsidRDefault="008D351F">
      <w:pPr>
        <w:pStyle w:val="a0"/>
      </w:pPr>
      <w:r>
        <w:rPr>
          <w:b/>
          <w:bCs/>
        </w:rPr>
        <w:t>Заголовки запроса: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526"/>
        <w:gridCol w:w="2031"/>
        <w:gridCol w:w="3468"/>
      </w:tblGrid>
      <w:tr w:rsidR="00AF5709" w14:paraId="56E47D17" w14:textId="77777777" w:rsidTr="00AF5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3DE7F61" w14:textId="77777777" w:rsidR="00AF5709" w:rsidRDefault="008D351F">
            <w:pPr>
              <w:pStyle w:val="Compact"/>
            </w:pPr>
            <w:r>
              <w:t>Заголовок</w:t>
            </w:r>
          </w:p>
        </w:tc>
        <w:tc>
          <w:tcPr>
            <w:tcW w:w="0" w:type="auto"/>
          </w:tcPr>
          <w:p w14:paraId="29C96376" w14:textId="77777777" w:rsidR="00AF5709" w:rsidRDefault="008D351F">
            <w:pPr>
              <w:pStyle w:val="Compact"/>
            </w:pPr>
            <w:r>
              <w:t>Значение</w:t>
            </w:r>
          </w:p>
        </w:tc>
        <w:tc>
          <w:tcPr>
            <w:tcW w:w="0" w:type="auto"/>
          </w:tcPr>
          <w:p w14:paraId="2DF97AB0" w14:textId="77777777" w:rsidR="00AF5709" w:rsidRDefault="008D351F">
            <w:pPr>
              <w:pStyle w:val="Compact"/>
            </w:pPr>
            <w:r>
              <w:t>Описание</w:t>
            </w:r>
          </w:p>
        </w:tc>
      </w:tr>
      <w:tr w:rsidR="00AF5709" w14:paraId="766298D6" w14:textId="77777777">
        <w:tc>
          <w:tcPr>
            <w:tcW w:w="0" w:type="auto"/>
          </w:tcPr>
          <w:p w14:paraId="169FBC51" w14:textId="77777777" w:rsidR="00AF5709" w:rsidRDefault="008D351F">
            <w:pPr>
              <w:pStyle w:val="Compact"/>
            </w:pPr>
            <w:r>
              <w:t>RunnerToken</w:t>
            </w:r>
          </w:p>
        </w:tc>
        <w:tc>
          <w:tcPr>
            <w:tcW w:w="0" w:type="auto"/>
          </w:tcPr>
          <w:p w14:paraId="0908248E" w14:textId="77777777" w:rsidR="00AF5709" w:rsidRDefault="008D351F">
            <w:pPr>
              <w:pStyle w:val="Compact"/>
            </w:pPr>
            <w:r>
              <w:rPr>
                <w:rStyle w:val="VerbatimChar"/>
              </w:rPr>
              <w:t>&lt;токен_раннера&gt;</w:t>
            </w:r>
          </w:p>
        </w:tc>
        <w:tc>
          <w:tcPr>
            <w:tcW w:w="0" w:type="auto"/>
          </w:tcPr>
          <w:p w14:paraId="186F06BF" w14:textId="77777777" w:rsidR="00AF5709" w:rsidRDefault="008D351F">
            <w:pPr>
              <w:pStyle w:val="Compact"/>
            </w:pPr>
            <w:r>
              <w:t>Токен аутентификации раннера</w:t>
            </w:r>
          </w:p>
        </w:tc>
      </w:tr>
    </w:tbl>
    <w:p w14:paraId="3F8E4693" w14:textId="77777777" w:rsidR="00AF5709" w:rsidRDefault="008D351F">
      <w:pPr>
        <w:pStyle w:val="a0"/>
      </w:pPr>
      <w:r>
        <w:rPr>
          <w:b/>
          <w:bCs/>
        </w:rPr>
        <w:t>Параметры запроса (query string):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222"/>
        <w:gridCol w:w="769"/>
        <w:gridCol w:w="1655"/>
        <w:gridCol w:w="3293"/>
      </w:tblGrid>
      <w:tr w:rsidR="00AF5709" w14:paraId="3A280DFE" w14:textId="77777777" w:rsidTr="00AF5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036408E" w14:textId="77777777" w:rsidR="00AF5709" w:rsidRDefault="008D351F">
            <w:pPr>
              <w:pStyle w:val="Compact"/>
            </w:pPr>
            <w:r>
              <w:t>Парамет</w:t>
            </w:r>
            <w:r>
              <w:t>р</w:t>
            </w:r>
          </w:p>
        </w:tc>
        <w:tc>
          <w:tcPr>
            <w:tcW w:w="0" w:type="auto"/>
          </w:tcPr>
          <w:p w14:paraId="4C57688B" w14:textId="77777777" w:rsidR="00AF5709" w:rsidRDefault="008D351F">
            <w:pPr>
              <w:pStyle w:val="Compact"/>
            </w:pPr>
            <w:r>
              <w:t>Тип</w:t>
            </w:r>
          </w:p>
        </w:tc>
        <w:tc>
          <w:tcPr>
            <w:tcW w:w="0" w:type="auto"/>
          </w:tcPr>
          <w:p w14:paraId="505277FC" w14:textId="77777777" w:rsidR="00AF5709" w:rsidRDefault="008D351F">
            <w:pPr>
              <w:pStyle w:val="Compact"/>
            </w:pPr>
            <w:r>
              <w:t>Обязательное</w:t>
            </w:r>
          </w:p>
        </w:tc>
        <w:tc>
          <w:tcPr>
            <w:tcW w:w="0" w:type="auto"/>
          </w:tcPr>
          <w:p w14:paraId="06D1D013" w14:textId="77777777" w:rsidR="00AF5709" w:rsidRDefault="008D351F">
            <w:pPr>
              <w:pStyle w:val="Compact"/>
            </w:pPr>
            <w:r>
              <w:t>Описание</w:t>
            </w:r>
          </w:p>
        </w:tc>
      </w:tr>
      <w:tr w:rsidR="00AF5709" w14:paraId="479148C5" w14:textId="77777777">
        <w:tc>
          <w:tcPr>
            <w:tcW w:w="0" w:type="auto"/>
          </w:tcPr>
          <w:p w14:paraId="2DAD9FBE" w14:textId="77777777" w:rsidR="00AF5709" w:rsidRDefault="008D351F">
            <w:pPr>
              <w:pStyle w:val="Compact"/>
            </w:pPr>
            <w:r>
              <w:t>tool</w:t>
            </w:r>
          </w:p>
        </w:tc>
        <w:tc>
          <w:tcPr>
            <w:tcW w:w="0" w:type="auto"/>
          </w:tcPr>
          <w:p w14:paraId="78D60706" w14:textId="77777777" w:rsidR="00AF5709" w:rsidRDefault="008D351F">
            <w:pPr>
              <w:pStyle w:val="Compact"/>
            </w:pPr>
            <w:r>
              <w:t>string</w:t>
            </w:r>
          </w:p>
        </w:tc>
        <w:tc>
          <w:tcPr>
            <w:tcW w:w="0" w:type="auto"/>
          </w:tcPr>
          <w:p w14:paraId="45D86A90" w14:textId="77777777" w:rsidR="00AF5709" w:rsidRDefault="008D351F">
            <w:pPr>
              <w:pStyle w:val="Compact"/>
            </w:pPr>
            <w:r>
              <w:t>Нет</w:t>
            </w:r>
          </w:p>
        </w:tc>
        <w:tc>
          <w:tcPr>
            <w:tcW w:w="0" w:type="auto"/>
          </w:tcPr>
          <w:p w14:paraId="1A7CFA0B" w14:textId="77777777" w:rsidR="00AF5709" w:rsidRDefault="008D351F">
            <w:pPr>
              <w:pStyle w:val="Compact"/>
            </w:pPr>
            <w:r>
              <w:t>Инструмент (для фильтрации)</w:t>
            </w:r>
          </w:p>
        </w:tc>
      </w:tr>
    </w:tbl>
    <w:p w14:paraId="2BA18010" w14:textId="77777777" w:rsidR="00AF5709" w:rsidRDefault="008D351F">
      <w:pPr>
        <w:pStyle w:val="a0"/>
      </w:pPr>
      <w:r>
        <w:rPr>
          <w:b/>
          <w:bCs/>
        </w:rPr>
        <w:t>Ответ (HTTP 200 OK):</w:t>
      </w:r>
    </w:p>
    <w:p w14:paraId="6DBABF20" w14:textId="77777777" w:rsidR="00AF5709" w:rsidRPr="008D351F" w:rsidRDefault="008D351F">
      <w:pPr>
        <w:pStyle w:val="SourceCode"/>
        <w:rPr>
          <w:lang w:val="en-US"/>
        </w:rPr>
      </w:pPr>
      <w:r w:rsidRPr="008D351F">
        <w:rPr>
          <w:rStyle w:val="Function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"global"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Function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upload_timeout_seconds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DecValTok"/>
          <w:lang w:val="en-US"/>
        </w:rPr>
        <w:t>300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max_file_size_mb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DecValTok"/>
          <w:lang w:val="en-US"/>
        </w:rPr>
        <w:t>500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retry_on_failure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KeywordTok"/>
          <w:lang w:val="en-US"/>
        </w:rPr>
        <w:t>true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retry_count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DecValTok"/>
          <w:lang w:val="en-US"/>
        </w:rPr>
        <w:t>3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FunctionTok"/>
          <w:lang w:val="en-US"/>
        </w:rPr>
        <w:t>},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DataTypeTok"/>
          <w:lang w:val="en-US"/>
        </w:rPr>
        <w:t>"tools"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Function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semgrep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Function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</w:t>
      </w:r>
      <w:r w:rsidRPr="008D351F">
        <w:rPr>
          <w:rStyle w:val="DataTypeTok"/>
          <w:lang w:val="en-US"/>
        </w:rPr>
        <w:t>"version"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"1.45.0"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lastRenderedPageBreak/>
        <w:t xml:space="preserve">    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additional_rulesets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OtherTok"/>
          <w:lang w:val="en-US"/>
        </w:rPr>
        <w:t>[</w:t>
      </w:r>
      <w:r w:rsidRPr="008D351F">
        <w:rPr>
          <w:rStyle w:val="StringTok"/>
          <w:lang w:val="en-US"/>
        </w:rPr>
        <w:t>"p/security-audit"</w:t>
      </w:r>
      <w:r w:rsidRPr="008D351F">
        <w:rPr>
          <w:rStyle w:val="OtherTok"/>
          <w:lang w:val="en-US"/>
        </w:rPr>
        <w:t>,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"p/</w:t>
      </w:r>
      <w:proofErr w:type="spellStart"/>
      <w:r w:rsidRPr="008D351F">
        <w:rPr>
          <w:rStyle w:val="StringTok"/>
          <w:lang w:val="en-US"/>
        </w:rPr>
        <w:t>owasp</w:t>
      </w:r>
      <w:proofErr w:type="spellEnd"/>
      <w:r w:rsidRPr="008D351F">
        <w:rPr>
          <w:rStyle w:val="StringTok"/>
          <w:lang w:val="en-US"/>
        </w:rPr>
        <w:t>-top-ten"</w:t>
      </w:r>
      <w:r w:rsidRPr="008D351F">
        <w:rPr>
          <w:rStyle w:val="OtherTok"/>
          <w:lang w:val="en-US"/>
        </w:rPr>
        <w:t>]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FunctionTok"/>
          <w:lang w:val="en-US"/>
        </w:rPr>
        <w:t>},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grype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Function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</w:t>
      </w:r>
      <w:r w:rsidRPr="008D351F">
        <w:rPr>
          <w:rStyle w:val="DataTypeTok"/>
          <w:lang w:val="en-US"/>
        </w:rPr>
        <w:t>"version"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"0.74.0"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db_auto_update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KeywordTok"/>
          <w:lang w:val="en-US"/>
        </w:rPr>
        <w:t>true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fail_on_severity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"high"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FunctionTok"/>
          <w:lang w:val="en-US"/>
        </w:rPr>
        <w:t>},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gitleaks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Function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</w:t>
      </w:r>
      <w:r w:rsidRPr="008D351F">
        <w:rPr>
          <w:rStyle w:val="DataTypeTok"/>
          <w:lang w:val="en-US"/>
        </w:rPr>
        <w:t>"version"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"8.18.0"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config_path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".</w:t>
      </w:r>
      <w:proofErr w:type="spellStart"/>
      <w:r w:rsidRPr="008D351F">
        <w:rPr>
          <w:rStyle w:val="StringTok"/>
          <w:lang w:val="en-US"/>
        </w:rPr>
        <w:t>gitleaks.toml</w:t>
      </w:r>
      <w:proofErr w:type="spellEnd"/>
      <w:r w:rsidRPr="008D351F">
        <w:rPr>
          <w:rStyle w:val="StringTok"/>
          <w:lang w:val="en-US"/>
        </w:rPr>
        <w:t>"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FunctionTok"/>
          <w:lang w:val="en-US"/>
        </w:rPr>
        <w:t>},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DataTypeTok"/>
          <w:lang w:val="en-US"/>
        </w:rPr>
        <w:t>"nuclei"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Function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</w:t>
      </w:r>
      <w:r w:rsidRPr="008D351F">
        <w:rPr>
          <w:rStyle w:val="DataTypeTok"/>
          <w:lang w:val="en-US"/>
        </w:rPr>
        <w:t>"version"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"3.1.0"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template_tags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OtherTok"/>
          <w:lang w:val="en-US"/>
        </w:rPr>
        <w:t>[</w:t>
      </w:r>
      <w:r w:rsidRPr="008D351F">
        <w:rPr>
          <w:rStyle w:val="StringTok"/>
          <w:lang w:val="en-US"/>
        </w:rPr>
        <w:t>"</w:t>
      </w:r>
      <w:proofErr w:type="spellStart"/>
      <w:r w:rsidRPr="008D351F">
        <w:rPr>
          <w:rStyle w:val="StringTok"/>
          <w:lang w:val="en-US"/>
        </w:rPr>
        <w:t>cve</w:t>
      </w:r>
      <w:proofErr w:type="spellEnd"/>
      <w:r w:rsidRPr="008D351F">
        <w:rPr>
          <w:rStyle w:val="StringTok"/>
          <w:lang w:val="en-US"/>
        </w:rPr>
        <w:t>"</w:t>
      </w:r>
      <w:r w:rsidRPr="008D351F">
        <w:rPr>
          <w:rStyle w:val="OtherTok"/>
          <w:lang w:val="en-US"/>
        </w:rPr>
        <w:t>,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</w:t>
      </w:r>
      <w:proofErr w:type="spellStart"/>
      <w:r w:rsidRPr="008D351F">
        <w:rPr>
          <w:rStyle w:val="StringTok"/>
          <w:lang w:val="en-US"/>
        </w:rPr>
        <w:t>misconfig</w:t>
      </w:r>
      <w:proofErr w:type="spellEnd"/>
      <w:r w:rsidRPr="008D351F">
        <w:rPr>
          <w:rStyle w:val="StringTok"/>
          <w:lang w:val="en-US"/>
        </w:rPr>
        <w:t>"</w:t>
      </w:r>
      <w:r w:rsidRPr="008D351F">
        <w:rPr>
          <w:rStyle w:val="OtherTok"/>
          <w:lang w:val="en-US"/>
        </w:rPr>
        <w:t>,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"exposure"</w:t>
      </w:r>
      <w:r w:rsidRPr="008D351F">
        <w:rPr>
          <w:rStyle w:val="OtherTok"/>
          <w:lang w:val="en-US"/>
        </w:rPr>
        <w:t>]</w:t>
      </w:r>
      <w:r w:rsidRPr="008D351F">
        <w:rPr>
          <w:rStyle w:val="FunctionTok"/>
          <w:lang w:val="en-US"/>
        </w:rPr>
        <w:t>,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</w:t>
      </w:r>
      <w:r w:rsidRPr="008D351F">
        <w:rPr>
          <w:rStyle w:val="DataTypeTok"/>
          <w:lang w:val="en-US"/>
        </w:rPr>
        <w:t>"</w:t>
      </w:r>
      <w:proofErr w:type="spellStart"/>
      <w:r w:rsidRPr="008D351F">
        <w:rPr>
          <w:rStyle w:val="DataTypeTok"/>
          <w:lang w:val="en-US"/>
        </w:rPr>
        <w:t>rate_limit</w:t>
      </w:r>
      <w:proofErr w:type="spellEnd"/>
      <w:r w:rsidRPr="008D351F">
        <w:rPr>
          <w:rStyle w:val="DataTypeTok"/>
          <w:lang w:val="en-US"/>
        </w:rPr>
        <w:t>"</w:t>
      </w:r>
      <w:r w:rsidRPr="008D351F">
        <w:rPr>
          <w:rStyle w:val="Function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DecValTok"/>
          <w:lang w:val="en-US"/>
        </w:rPr>
        <w:t>150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FunctionTok"/>
          <w:lang w:val="en-US"/>
        </w:rPr>
        <w:t>}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</w:t>
      </w:r>
      <w:r w:rsidRPr="008D351F">
        <w:rPr>
          <w:rStyle w:val="FunctionTok"/>
          <w:lang w:val="en-US"/>
        </w:rPr>
        <w:t>}</w:t>
      </w:r>
      <w:r w:rsidRPr="008D351F">
        <w:rPr>
          <w:lang w:val="en-US"/>
        </w:rPr>
        <w:br/>
      </w:r>
      <w:r w:rsidRPr="008D351F">
        <w:rPr>
          <w:rStyle w:val="FunctionTok"/>
          <w:lang w:val="en-US"/>
        </w:rPr>
        <w:t>}</w:t>
      </w:r>
    </w:p>
    <w:p w14:paraId="30431C3F" w14:textId="77777777" w:rsidR="00AF5709" w:rsidRDefault="008D351F">
      <w:r>
        <w:pict w14:anchorId="68BC6516">
          <v:rect id="_x0000_i1056" style="width:0;height:1.5pt" o:hralign="center" o:hrstd="t" o:hr="t"/>
        </w:pict>
      </w:r>
    </w:p>
    <w:p w14:paraId="199F6CD6" w14:textId="77777777" w:rsidR="00AF5709" w:rsidRDefault="008D351F">
      <w:pPr>
        <w:pStyle w:val="2"/>
      </w:pPr>
      <w:bookmarkStart w:id="93" w:name="Xb1fe0f9d9ea77dc6306accc154cbc68ee9cb5d9"/>
      <w:bookmarkStart w:id="94" w:name="_Toc230951682"/>
      <w:bookmarkEnd w:id="77"/>
      <w:bookmarkEnd w:id="91"/>
      <w:r>
        <w:t>9. Пример сценария использования</w:t>
      </w:r>
      <w:bookmarkEnd w:id="94"/>
    </w:p>
    <w:p w14:paraId="141F2051" w14:textId="77777777" w:rsidR="00AF5709" w:rsidRDefault="008D351F">
      <w:pPr>
        <w:pStyle w:val="FirstParagraph"/>
      </w:pPr>
      <w:r>
        <w:t>Данный раздел описывает полный сквозной сценарий использования платформы ASOC: от первоначальной настройки организационной структуры до просмотра результатов сканирования и проверки Quality Gates. Сценарий охватывает типичн</w:t>
      </w:r>
      <w:r>
        <w:t>ые действия администратора безопасности и иллюстрирует взаимосвязь между различными компонентами платформы.</w:t>
      </w:r>
    </w:p>
    <w:p w14:paraId="09277D59" w14:textId="77777777" w:rsidR="00AF5709" w:rsidRDefault="008D351F">
      <w:pPr>
        <w:pStyle w:val="3"/>
      </w:pPr>
      <w:bookmarkStart w:id="95" w:name="шаг-1-авторизация-в-системе"/>
      <w:bookmarkStart w:id="96" w:name="_Toc230951683"/>
      <w:r>
        <w:t>Шаг 1. Авторизация в системе</w:t>
      </w:r>
      <w:bookmarkEnd w:id="96"/>
    </w:p>
    <w:p w14:paraId="4B008278" w14:textId="77777777" w:rsidR="00AF5709" w:rsidRDefault="008D351F">
      <w:pPr>
        <w:pStyle w:val="FirstParagraph"/>
      </w:pPr>
      <w:r>
        <w:t>Откройте веб-интерфейс ASOC в браузере, введите учётные данные и выполните вход. При использовании Keycloak SSO вы буде</w:t>
      </w:r>
      <w:r>
        <w:t>те перенаправлены на страницу Keycloak для аутентификации. После успешного входа откроется дашборд.</w:t>
      </w:r>
    </w:p>
    <w:p w14:paraId="6D9A05D7" w14:textId="77777777" w:rsidR="00AF5709" w:rsidRDefault="008D351F">
      <w:pPr>
        <w:pStyle w:val="3"/>
      </w:pPr>
      <w:bookmarkStart w:id="97" w:name="шаг-2-создание-организационной-структуры"/>
      <w:bookmarkStart w:id="98" w:name="_Toc230951684"/>
      <w:bookmarkEnd w:id="95"/>
      <w:r>
        <w:t>Шаг 2. Создание организационной структуры</w:t>
      </w:r>
      <w:bookmarkEnd w:id="98"/>
    </w:p>
    <w:p w14:paraId="48DEF78D" w14:textId="77777777" w:rsidR="00AF5709" w:rsidRDefault="008D351F">
      <w:pPr>
        <w:pStyle w:val="FirstParagraph"/>
      </w:pPr>
      <w:r>
        <w:t>Перейдите на страницу управления структурой (раздел "Управление структурой" в навигационном меню).</w:t>
      </w:r>
    </w:p>
    <w:p w14:paraId="2CCBAC2C" w14:textId="77777777" w:rsidR="00AF5709" w:rsidRDefault="008D351F">
      <w:pPr>
        <w:numPr>
          <w:ilvl w:val="0"/>
          <w:numId w:val="25"/>
        </w:numPr>
      </w:pPr>
      <w:r>
        <w:rPr>
          <w:b/>
          <w:bCs/>
        </w:rPr>
        <w:t>Создание органи</w:t>
      </w:r>
      <w:r>
        <w:rPr>
          <w:b/>
          <w:bCs/>
        </w:rPr>
        <w:t>зации.</w:t>
      </w:r>
      <w:r>
        <w:t xml:space="preserve"> Нажмите кнопку создания организации, укажите наименование (например, "ООО Рога и Копыта") и описание. Сохраните.</w:t>
      </w:r>
    </w:p>
    <w:p w14:paraId="1C98E68F" w14:textId="77777777" w:rsidR="00AF5709" w:rsidRDefault="008D351F">
      <w:pPr>
        <w:numPr>
          <w:ilvl w:val="0"/>
          <w:numId w:val="25"/>
        </w:numPr>
      </w:pPr>
      <w:r>
        <w:rPr>
          <w:b/>
          <w:bCs/>
        </w:rPr>
        <w:t>Создание команды.</w:t>
      </w:r>
      <w:r>
        <w:t xml:space="preserve"> В контексте созданной организации создайте команду (например, "Команда платежей"). Укажите наименование и выберите род</w:t>
      </w:r>
      <w:r>
        <w:t>ительскую организацию. Сохраните.</w:t>
      </w:r>
    </w:p>
    <w:p w14:paraId="30D1B5DF" w14:textId="77777777" w:rsidR="00AF5709" w:rsidRDefault="008D351F">
      <w:pPr>
        <w:numPr>
          <w:ilvl w:val="0"/>
          <w:numId w:val="25"/>
        </w:numPr>
      </w:pPr>
      <w:r>
        <w:rPr>
          <w:b/>
          <w:bCs/>
        </w:rPr>
        <w:t>Создание приложения.</w:t>
      </w:r>
      <w:r>
        <w:t xml:space="preserve"> В контексте команды создайте приложение (например, "payment-service"). Укажите наименование, описание и выберите родительскую команду. Сохраните. Запомните идентификатор приложения -- он понадобится дл</w:t>
      </w:r>
      <w:r>
        <w:t>я настройки конвейера CI/CD.</w:t>
      </w:r>
    </w:p>
    <w:p w14:paraId="783AEF25" w14:textId="77777777" w:rsidR="00AF5709" w:rsidRDefault="008D351F">
      <w:pPr>
        <w:pStyle w:val="3"/>
      </w:pPr>
      <w:bookmarkStart w:id="99" w:name="шаг-3-подключение-репозитория"/>
      <w:bookmarkStart w:id="100" w:name="_Toc230951685"/>
      <w:bookmarkEnd w:id="97"/>
      <w:r>
        <w:lastRenderedPageBreak/>
        <w:t>Шаг 3. Подключение репозитория</w:t>
      </w:r>
      <w:bookmarkEnd w:id="100"/>
    </w:p>
    <w:p w14:paraId="07F5550F" w14:textId="77777777" w:rsidR="00AF5709" w:rsidRDefault="008D351F">
      <w:pPr>
        <w:pStyle w:val="FirstParagraph"/>
      </w:pPr>
      <w:r>
        <w:t>Перейдите на страницу репозиториев.</w:t>
      </w:r>
    </w:p>
    <w:p w14:paraId="69CCC23D" w14:textId="77777777" w:rsidR="00AF5709" w:rsidRDefault="008D351F">
      <w:pPr>
        <w:numPr>
          <w:ilvl w:val="0"/>
          <w:numId w:val="26"/>
        </w:numPr>
      </w:pPr>
      <w:r>
        <w:rPr>
          <w:b/>
          <w:bCs/>
        </w:rPr>
        <w:t>Создание коннектора.</w:t>
      </w:r>
      <w:r>
        <w:t xml:space="preserve"> </w:t>
      </w:r>
      <w:r>
        <w:t>Создайте коннектор к вашей системе управления кодом (GitLab или Bitbucket). Укажите адрес сервера и токен доступа. Проверьте подключение.</w:t>
      </w:r>
    </w:p>
    <w:p w14:paraId="6F449B4A" w14:textId="77777777" w:rsidR="00AF5709" w:rsidRDefault="008D351F">
      <w:pPr>
        <w:numPr>
          <w:ilvl w:val="0"/>
          <w:numId w:val="26"/>
        </w:numPr>
      </w:pPr>
      <w:r>
        <w:rPr>
          <w:b/>
          <w:bCs/>
        </w:rPr>
        <w:t>Синхронизация репозиториев.</w:t>
      </w:r>
      <w:r>
        <w:t xml:space="preserve"> Запустите синхронизацию. Платформа получит список доступных репозиториев.</w:t>
      </w:r>
    </w:p>
    <w:p w14:paraId="36064CC3" w14:textId="77777777" w:rsidR="00AF5709" w:rsidRDefault="008D351F">
      <w:pPr>
        <w:numPr>
          <w:ilvl w:val="0"/>
          <w:numId w:val="26"/>
        </w:numPr>
      </w:pPr>
      <w:r>
        <w:rPr>
          <w:b/>
          <w:bCs/>
        </w:rPr>
        <w:t>Привязка к прило</w:t>
      </w:r>
      <w:r>
        <w:rPr>
          <w:b/>
          <w:bCs/>
        </w:rPr>
        <w:t>жению.</w:t>
      </w:r>
      <w:r>
        <w:t xml:space="preserve"> Найдите нужный репозиторий в списке и привяжите его к приложению "payment-service", созданному на предыдущем шаге.</w:t>
      </w:r>
    </w:p>
    <w:p w14:paraId="2ABB9774" w14:textId="77777777" w:rsidR="00AF5709" w:rsidRDefault="008D351F">
      <w:pPr>
        <w:pStyle w:val="3"/>
      </w:pPr>
      <w:bookmarkStart w:id="101" w:name="шаг-4-настройка-quality-gate"/>
      <w:bookmarkStart w:id="102" w:name="_Toc230951686"/>
      <w:bookmarkEnd w:id="99"/>
      <w:r>
        <w:t>Шаг 4. Настройка Quality Gate</w:t>
      </w:r>
      <w:bookmarkEnd w:id="102"/>
    </w:p>
    <w:p w14:paraId="79AE02F8" w14:textId="77777777" w:rsidR="00AF5709" w:rsidRDefault="008D351F">
      <w:pPr>
        <w:pStyle w:val="FirstParagraph"/>
      </w:pPr>
      <w:r>
        <w:t>Перейдите на страницу Quality Gates.</w:t>
      </w:r>
    </w:p>
    <w:p w14:paraId="23B4EF63" w14:textId="77777777" w:rsidR="00AF5709" w:rsidRDefault="008D351F">
      <w:pPr>
        <w:numPr>
          <w:ilvl w:val="0"/>
          <w:numId w:val="27"/>
        </w:numPr>
      </w:pPr>
      <w:r>
        <w:rPr>
          <w:b/>
          <w:bCs/>
        </w:rPr>
        <w:t>Создание Quality Gate.</w:t>
      </w:r>
      <w:r>
        <w:t xml:space="preserve"> Создайте новый Quality Gate с наименованием </w:t>
      </w:r>
      <w:r>
        <w:t>"Стандартная политика безопасности".</w:t>
      </w:r>
    </w:p>
    <w:p w14:paraId="6F507637" w14:textId="77777777" w:rsidR="00AF5709" w:rsidRDefault="008D351F">
      <w:pPr>
        <w:numPr>
          <w:ilvl w:val="0"/>
          <w:numId w:val="27"/>
        </w:numPr>
      </w:pPr>
      <w:r>
        <w:rPr>
          <w:b/>
          <w:bCs/>
        </w:rPr>
        <w:t>Настройка порогов.</w:t>
      </w:r>
      <w:r>
        <w:t xml:space="preserve"> Задайте пороговые значения:</w:t>
      </w:r>
    </w:p>
    <w:p w14:paraId="7CD4003B" w14:textId="77777777" w:rsidR="00AF5709" w:rsidRDefault="008D351F">
      <w:pPr>
        <w:pStyle w:val="Compact"/>
        <w:numPr>
          <w:ilvl w:val="1"/>
          <w:numId w:val="28"/>
        </w:numPr>
      </w:pPr>
      <w:r>
        <w:t>SAST: Critical = 0, High = 5, Medium = 20</w:t>
      </w:r>
    </w:p>
    <w:p w14:paraId="6C19D922" w14:textId="77777777" w:rsidR="00AF5709" w:rsidRDefault="008D351F">
      <w:pPr>
        <w:pStyle w:val="Compact"/>
        <w:numPr>
          <w:ilvl w:val="1"/>
          <w:numId w:val="28"/>
        </w:numPr>
      </w:pPr>
      <w:r>
        <w:t>SCA: Critical = 0, High = 10</w:t>
      </w:r>
    </w:p>
    <w:p w14:paraId="36ABD760" w14:textId="77777777" w:rsidR="00AF5709" w:rsidRDefault="008D351F">
      <w:pPr>
        <w:pStyle w:val="Compact"/>
        <w:numPr>
          <w:ilvl w:val="1"/>
          <w:numId w:val="28"/>
        </w:numPr>
      </w:pPr>
      <w:r>
        <w:t>Secrets: Critical = 0, High = 0</w:t>
      </w:r>
    </w:p>
    <w:p w14:paraId="7972589C" w14:textId="77777777" w:rsidR="00AF5709" w:rsidRDefault="008D351F">
      <w:pPr>
        <w:pStyle w:val="Compact"/>
        <w:numPr>
          <w:ilvl w:val="1"/>
          <w:numId w:val="28"/>
        </w:numPr>
      </w:pPr>
      <w:r>
        <w:t>DAST: Critical = 0, High = 3</w:t>
      </w:r>
    </w:p>
    <w:p w14:paraId="32BE579A" w14:textId="77777777" w:rsidR="00AF5709" w:rsidRDefault="008D351F">
      <w:pPr>
        <w:numPr>
          <w:ilvl w:val="0"/>
          <w:numId w:val="27"/>
        </w:numPr>
      </w:pPr>
      <w:r>
        <w:rPr>
          <w:b/>
          <w:bCs/>
        </w:rPr>
        <w:t>Привязка к организации.</w:t>
      </w:r>
      <w:r>
        <w:t xml:space="preserve"> Привяжите создан</w:t>
      </w:r>
      <w:r>
        <w:t>ный Quality Gate к организации "ООО Рога и Копыта". Он автоматически распространится на все команды и приложения внутри организации.</w:t>
      </w:r>
    </w:p>
    <w:p w14:paraId="4B337D65" w14:textId="77777777" w:rsidR="00AF5709" w:rsidRDefault="008D351F">
      <w:pPr>
        <w:pStyle w:val="3"/>
      </w:pPr>
      <w:bookmarkStart w:id="103" w:name="шаг-5-создание-токена-раннера"/>
      <w:bookmarkStart w:id="104" w:name="_Toc230951687"/>
      <w:bookmarkEnd w:id="101"/>
      <w:r>
        <w:t>Шаг 5. Создание токена раннера</w:t>
      </w:r>
      <w:bookmarkEnd w:id="104"/>
    </w:p>
    <w:p w14:paraId="115E6C5A" w14:textId="77777777" w:rsidR="00AF5709" w:rsidRDefault="008D351F">
      <w:pPr>
        <w:pStyle w:val="FirstParagraph"/>
      </w:pPr>
      <w:r>
        <w:t>Токен раннера необходим для аутентификации CI/CD-агента при взаимодействии с API ASOC. Созда</w:t>
      </w:r>
      <w:r>
        <w:t>йте токен через API (раздел 8.2) или через административный интерфейс. Сохраните значение токена -- оно будет доступно только один раз.</w:t>
      </w:r>
    </w:p>
    <w:p w14:paraId="6E6F784F" w14:textId="77777777" w:rsidR="00AF5709" w:rsidRDefault="008D351F">
      <w:pPr>
        <w:pStyle w:val="3"/>
      </w:pPr>
      <w:bookmarkStart w:id="105" w:name="шаг-6-настройка-профиля-сканера"/>
      <w:bookmarkStart w:id="106" w:name="_Toc230951688"/>
      <w:bookmarkEnd w:id="103"/>
      <w:r>
        <w:t>Шаг 6. Настройка профиля сканера</w:t>
      </w:r>
      <w:bookmarkEnd w:id="106"/>
    </w:p>
    <w:p w14:paraId="456750B5" w14:textId="77777777" w:rsidR="00AF5709" w:rsidRDefault="008D351F">
      <w:pPr>
        <w:pStyle w:val="FirstParagraph"/>
      </w:pPr>
      <w:r>
        <w:t>Перейдите на страницу сканеров.</w:t>
      </w:r>
    </w:p>
    <w:p w14:paraId="278FF9B6" w14:textId="77777777" w:rsidR="00AF5709" w:rsidRDefault="008D351F">
      <w:pPr>
        <w:numPr>
          <w:ilvl w:val="0"/>
          <w:numId w:val="29"/>
        </w:numPr>
      </w:pPr>
      <w:r>
        <w:rPr>
          <w:b/>
          <w:bCs/>
        </w:rPr>
        <w:t>Создание профиля SAST.</w:t>
      </w:r>
      <w:r>
        <w:t xml:space="preserve"> Создайте профиль для Semgrep: ук</w:t>
      </w:r>
      <w:r>
        <w:t>ажите наименование, выберите практику SAST и инструмент Semgrep, настройте параметры (набор правил, исключения директорий).</w:t>
      </w:r>
    </w:p>
    <w:p w14:paraId="596B794E" w14:textId="77777777" w:rsidR="00AF5709" w:rsidRDefault="008D351F">
      <w:pPr>
        <w:numPr>
          <w:ilvl w:val="0"/>
          <w:numId w:val="29"/>
        </w:numPr>
      </w:pPr>
      <w:r>
        <w:rPr>
          <w:b/>
          <w:bCs/>
        </w:rPr>
        <w:t>Создание профиля SCA.</w:t>
      </w:r>
      <w:r>
        <w:t xml:space="preserve"> Аналогично создайте профиль для Grype с практикой SCA.</w:t>
      </w:r>
    </w:p>
    <w:p w14:paraId="0B199C67" w14:textId="77777777" w:rsidR="00AF5709" w:rsidRDefault="008D351F">
      <w:pPr>
        <w:numPr>
          <w:ilvl w:val="0"/>
          <w:numId w:val="29"/>
        </w:numPr>
      </w:pPr>
      <w:r>
        <w:rPr>
          <w:b/>
          <w:bCs/>
        </w:rPr>
        <w:t>Создание профиля Secrets.</w:t>
      </w:r>
      <w:r>
        <w:t xml:space="preserve"> Создайте профиль для Gitleaks</w:t>
      </w:r>
      <w:r>
        <w:t xml:space="preserve"> с практикой Secrets Detection.</w:t>
      </w:r>
    </w:p>
    <w:p w14:paraId="7091C094" w14:textId="77777777" w:rsidR="00AF5709" w:rsidRDefault="008D351F">
      <w:pPr>
        <w:pStyle w:val="3"/>
      </w:pPr>
      <w:bookmarkStart w:id="107" w:name="шаг-7-настройка-конвейера-jenkins"/>
      <w:bookmarkStart w:id="108" w:name="_Toc230951689"/>
      <w:bookmarkEnd w:id="105"/>
      <w:r>
        <w:lastRenderedPageBreak/>
        <w:t>Шаг 7. Настройка конвейера Jenkins</w:t>
      </w:r>
      <w:bookmarkEnd w:id="108"/>
    </w:p>
    <w:p w14:paraId="2295F191" w14:textId="77777777" w:rsidR="00AF5709" w:rsidRDefault="008D351F">
      <w:pPr>
        <w:pStyle w:val="FirstParagraph"/>
      </w:pPr>
      <w:r>
        <w:t>Перейдите на страницу CI/CD и создайте коннектор к серверу Jenkins. После синхронизации настройте задания для каждого типа сканирования.</w:t>
      </w:r>
    </w:p>
    <w:p w14:paraId="6D610EA1" w14:textId="77777777" w:rsidR="00AF5709" w:rsidRDefault="008D351F">
      <w:pPr>
        <w:pStyle w:val="a0"/>
      </w:pPr>
      <w:r>
        <w:t>В конвейере Jenkins (Jenkinsfile) добавьте шаги вызо</w:t>
      </w:r>
      <w:r>
        <w:t>ва API ASOC. Пример шагов конвейера:</w:t>
      </w:r>
    </w:p>
    <w:p w14:paraId="3F7B3737" w14:textId="77777777" w:rsidR="00AF5709" w:rsidRPr="008D351F" w:rsidRDefault="008D351F">
      <w:pPr>
        <w:pStyle w:val="SourceCode"/>
        <w:rPr>
          <w:lang w:val="en-US"/>
        </w:rPr>
      </w:pPr>
      <w:r>
        <w:rPr>
          <w:rStyle w:val="NormalTok"/>
        </w:rPr>
        <w:t xml:space="preserve">pipeline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agent any</w:t>
      </w:r>
      <w:r>
        <w:br/>
      </w:r>
      <w:r>
        <w:rPr>
          <w:rStyle w:val="NormalTok"/>
        </w:rPr>
        <w:t xml:space="preserve">    environment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ASOC_TOKEN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credentials</w:t>
      </w:r>
      <w:r>
        <w:rPr>
          <w:rStyle w:val="OperatorTok"/>
        </w:rPr>
        <w:t>(</w:t>
      </w:r>
      <w:r>
        <w:rPr>
          <w:rStyle w:val="StringTok"/>
        </w:rPr>
        <w:t>'asoc-runner-token'</w:t>
      </w:r>
      <w:r>
        <w:rPr>
          <w:rStyle w:val="OperatorTok"/>
        </w:rPr>
        <w:t>)</w:t>
      </w:r>
      <w:r>
        <w:br/>
      </w:r>
      <w:r>
        <w:rPr>
          <w:rStyle w:val="NormalTok"/>
        </w:rPr>
        <w:t xml:space="preserve">        ASOC_URL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'https://asoc.example.com'</w:t>
      </w:r>
      <w:r>
        <w:br/>
      </w:r>
      <w:r>
        <w:rPr>
          <w:rStyle w:val="NormalTok"/>
        </w:rPr>
        <w:t xml:space="preserve">        APP_ID </w:t>
      </w:r>
      <w:r>
        <w:rPr>
          <w:rStyle w:val="OperatorTok"/>
        </w:rPr>
        <w:t>=</w:t>
      </w:r>
      <w:r>
        <w:rPr>
          <w:rStyle w:val="NormalTok"/>
        </w:rPr>
        <w:t xml:space="preserve"> </w:t>
      </w:r>
      <w:r>
        <w:rPr>
          <w:rStyle w:val="StringTok"/>
        </w:rPr>
        <w:t>'app-uuid-payment-service'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stages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stage</w:t>
      </w:r>
      <w:r>
        <w:rPr>
          <w:rStyle w:val="OperatorTok"/>
        </w:rPr>
        <w:t>(</w:t>
      </w:r>
      <w:r>
        <w:rPr>
          <w:rStyle w:val="StringTok"/>
        </w:rPr>
        <w:t>'Checkout'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steps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    checkout scm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>}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>stage</w:t>
      </w:r>
      <w:r>
        <w:rPr>
          <w:rStyle w:val="OperatorTok"/>
        </w:rPr>
        <w:t>(</w:t>
      </w:r>
      <w:r>
        <w:rPr>
          <w:rStyle w:val="StringTok"/>
        </w:rPr>
        <w:t>'SAST - Semgrep'</w:t>
      </w:r>
      <w:r>
        <w:rPr>
          <w:rStyle w:val="OperatorTok"/>
        </w:rPr>
        <w:t>)</w:t>
      </w:r>
      <w:r>
        <w:rPr>
          <w:rStyle w:val="NormalTok"/>
        </w:rPr>
        <w:t xml:space="preserve">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steps </w:t>
      </w:r>
      <w:r>
        <w:rPr>
          <w:rStyle w:val="OperatorTok"/>
        </w:rPr>
        <w:t>{</w:t>
      </w:r>
      <w:r>
        <w:br/>
      </w:r>
      <w:r>
        <w:rPr>
          <w:rStyle w:val="NormalTok"/>
        </w:rPr>
        <w:t xml:space="preserve">                sh </w:t>
      </w:r>
      <w:r>
        <w:rPr>
          <w:rStyle w:val="StringTok"/>
        </w:rPr>
        <w:t>'semgrep --json --output semgrep-report.json --config p/default .'</w:t>
      </w:r>
      <w:r>
        <w:br/>
      </w:r>
      <w:r>
        <w:rPr>
          <w:rStyle w:val="NormalTok"/>
        </w:rPr>
        <w:t xml:space="preserve">               </w:t>
      </w:r>
      <w:r>
        <w:rPr>
          <w:rStyle w:val="NormalTok"/>
        </w:rPr>
        <w:t xml:space="preserve"> </w:t>
      </w:r>
      <w:proofErr w:type="spellStart"/>
      <w:r w:rsidRPr="008D351F">
        <w:rPr>
          <w:rStyle w:val="NormalTok"/>
          <w:lang w:val="en-US"/>
        </w:rPr>
        <w:t>sh</w:t>
      </w:r>
      <w:proofErr w:type="spellEnd"/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"""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curl -X POST </w:t>
      </w:r>
      <w:r w:rsidRPr="008D351F">
        <w:rPr>
          <w:rStyle w:val="SpecialStringTok"/>
          <w:lang w:val="en-US"/>
        </w:rPr>
        <w:t>${</w:t>
      </w:r>
      <w:r w:rsidRPr="008D351F">
        <w:rPr>
          <w:rStyle w:val="NormalTok"/>
          <w:lang w:val="en-US"/>
        </w:rPr>
        <w:t>ASOC_URL</w:t>
      </w:r>
      <w:r w:rsidRPr="008D351F">
        <w:rPr>
          <w:rStyle w:val="SpecialStringTok"/>
          <w:lang w:val="en-US"/>
        </w:rPr>
        <w:t>}</w:t>
      </w:r>
      <w:r w:rsidRPr="008D351F">
        <w:rPr>
          <w:rStyle w:val="StringTok"/>
          <w:lang w:val="en-US"/>
        </w:rPr>
        <w:t>/</w:t>
      </w:r>
      <w:proofErr w:type="spellStart"/>
      <w:r w:rsidRPr="008D351F">
        <w:rPr>
          <w:rStyle w:val="StringTok"/>
          <w:lang w:val="en-US"/>
        </w:rPr>
        <w:t>api</w:t>
      </w:r>
      <w:proofErr w:type="spellEnd"/>
      <w:r w:rsidRPr="008D351F">
        <w:rPr>
          <w:rStyle w:val="StringTok"/>
          <w:lang w:val="en-US"/>
        </w:rPr>
        <w:t xml:space="preserve">/v1/runner/upload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    -H "</w:t>
      </w:r>
      <w:proofErr w:type="spellStart"/>
      <w:r w:rsidRPr="008D351F">
        <w:rPr>
          <w:rStyle w:val="StringTok"/>
          <w:lang w:val="en-US"/>
        </w:rPr>
        <w:t>RunnerToken</w:t>
      </w:r>
      <w:proofErr w:type="spellEnd"/>
      <w:r w:rsidRPr="008D351F">
        <w:rPr>
          <w:rStyle w:val="StringTok"/>
          <w:lang w:val="en-US"/>
        </w:rPr>
        <w:t xml:space="preserve">: </w:t>
      </w:r>
      <w:r w:rsidRPr="008D351F">
        <w:rPr>
          <w:rStyle w:val="SpecialStringTok"/>
          <w:lang w:val="en-US"/>
        </w:rPr>
        <w:t>${</w:t>
      </w:r>
      <w:r w:rsidRPr="008D351F">
        <w:rPr>
          <w:rStyle w:val="NormalTok"/>
          <w:lang w:val="en-US"/>
        </w:rPr>
        <w:t>ASOC_TOKEN</w:t>
      </w:r>
      <w:r w:rsidRPr="008D351F">
        <w:rPr>
          <w:rStyle w:val="SpecialStringTok"/>
          <w:lang w:val="en-US"/>
        </w:rPr>
        <w:t>}</w:t>
      </w:r>
      <w:r w:rsidRPr="008D351F">
        <w:rPr>
          <w:rStyle w:val="StringTok"/>
          <w:lang w:val="en-US"/>
        </w:rPr>
        <w:t xml:space="preserve">"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    -F "file=@semgrep-report.json"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    -F "</w:t>
      </w:r>
      <w:proofErr w:type="spellStart"/>
      <w:r w:rsidRPr="008D351F">
        <w:rPr>
          <w:rStyle w:val="StringTok"/>
          <w:lang w:val="en-US"/>
        </w:rPr>
        <w:t>application_id</w:t>
      </w:r>
      <w:proofErr w:type="spellEnd"/>
      <w:r w:rsidRPr="008D351F">
        <w:rPr>
          <w:rStyle w:val="StringTok"/>
          <w:lang w:val="en-US"/>
        </w:rPr>
        <w:t>=</w:t>
      </w:r>
      <w:r w:rsidRPr="008D351F">
        <w:rPr>
          <w:rStyle w:val="SpecialStringTok"/>
          <w:lang w:val="en-US"/>
        </w:rPr>
        <w:t>${</w:t>
      </w:r>
      <w:r w:rsidRPr="008D351F">
        <w:rPr>
          <w:rStyle w:val="NormalTok"/>
          <w:lang w:val="en-US"/>
        </w:rPr>
        <w:t>APP_ID</w:t>
      </w:r>
      <w:r w:rsidRPr="008D351F">
        <w:rPr>
          <w:rStyle w:val="SpecialStringTok"/>
          <w:lang w:val="en-US"/>
        </w:rPr>
        <w:t>}</w:t>
      </w:r>
      <w:r w:rsidRPr="008D351F">
        <w:rPr>
          <w:rStyle w:val="StringTok"/>
          <w:lang w:val="en-US"/>
        </w:rPr>
        <w:t xml:space="preserve">"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</w:t>
      </w:r>
      <w:r w:rsidRPr="008D351F">
        <w:rPr>
          <w:rStyle w:val="StringTok"/>
          <w:lang w:val="en-US"/>
        </w:rPr>
        <w:t xml:space="preserve">               -F "repository=</w:t>
      </w:r>
      <w:r w:rsidRPr="008D351F">
        <w:rPr>
          <w:rStyle w:val="SpecialStringTok"/>
          <w:lang w:val="en-US"/>
        </w:rPr>
        <w:t>${</w:t>
      </w:r>
      <w:r w:rsidRPr="008D351F">
        <w:rPr>
          <w:rStyle w:val="NormalTok"/>
          <w:lang w:val="en-US"/>
        </w:rPr>
        <w:t>GIT_URL</w:t>
      </w:r>
      <w:r w:rsidRPr="008D351F">
        <w:rPr>
          <w:rStyle w:val="SpecialStringTok"/>
          <w:lang w:val="en-US"/>
        </w:rPr>
        <w:t>}</w:t>
      </w:r>
      <w:r w:rsidRPr="008D351F">
        <w:rPr>
          <w:rStyle w:val="StringTok"/>
          <w:lang w:val="en-US"/>
        </w:rPr>
        <w:t xml:space="preserve">"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    -F "branch=</w:t>
      </w:r>
      <w:r w:rsidRPr="008D351F">
        <w:rPr>
          <w:rStyle w:val="SpecialStringTok"/>
          <w:lang w:val="en-US"/>
        </w:rPr>
        <w:t>${</w:t>
      </w:r>
      <w:r w:rsidRPr="008D351F">
        <w:rPr>
          <w:rStyle w:val="NormalTok"/>
          <w:lang w:val="en-US"/>
        </w:rPr>
        <w:t>GIT_BRANCH</w:t>
      </w:r>
      <w:r w:rsidRPr="008D351F">
        <w:rPr>
          <w:rStyle w:val="SpecialStringTok"/>
          <w:lang w:val="en-US"/>
        </w:rPr>
        <w:t>}</w:t>
      </w:r>
      <w:r w:rsidRPr="008D351F">
        <w:rPr>
          <w:rStyle w:val="StringTok"/>
          <w:lang w:val="en-US"/>
        </w:rPr>
        <w:t xml:space="preserve">"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    -F "</w:t>
      </w:r>
      <w:proofErr w:type="spellStart"/>
      <w:r w:rsidRPr="008D351F">
        <w:rPr>
          <w:rStyle w:val="StringTok"/>
          <w:lang w:val="en-US"/>
        </w:rPr>
        <w:t>commit_sha</w:t>
      </w:r>
      <w:proofErr w:type="spellEnd"/>
      <w:r w:rsidRPr="008D351F">
        <w:rPr>
          <w:rStyle w:val="StringTok"/>
          <w:lang w:val="en-US"/>
        </w:rPr>
        <w:t>=</w:t>
      </w:r>
      <w:r w:rsidRPr="008D351F">
        <w:rPr>
          <w:rStyle w:val="SpecialStringTok"/>
          <w:lang w:val="en-US"/>
        </w:rPr>
        <w:t>${</w:t>
      </w:r>
      <w:r w:rsidRPr="008D351F">
        <w:rPr>
          <w:rStyle w:val="NormalTok"/>
          <w:lang w:val="en-US"/>
        </w:rPr>
        <w:t>GIT_COMMIT</w:t>
      </w:r>
      <w:r w:rsidRPr="008D351F">
        <w:rPr>
          <w:rStyle w:val="SpecialStringTok"/>
          <w:lang w:val="en-US"/>
        </w:rPr>
        <w:t>}</w:t>
      </w:r>
      <w:r w:rsidRPr="008D351F">
        <w:rPr>
          <w:rStyle w:val="StringTok"/>
          <w:lang w:val="en-US"/>
        </w:rPr>
        <w:t xml:space="preserve">"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    -F "practice=</w:t>
      </w:r>
      <w:proofErr w:type="spellStart"/>
      <w:r w:rsidRPr="008D351F">
        <w:rPr>
          <w:rStyle w:val="StringTok"/>
          <w:lang w:val="en-US"/>
        </w:rPr>
        <w:t>sast</w:t>
      </w:r>
      <w:proofErr w:type="spellEnd"/>
      <w:r w:rsidRPr="008D351F">
        <w:rPr>
          <w:rStyle w:val="StringTok"/>
          <w:lang w:val="en-US"/>
        </w:rPr>
        <w:t xml:space="preserve">"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    -F "tool=</w:t>
      </w:r>
      <w:proofErr w:type="spellStart"/>
      <w:r w:rsidRPr="008D351F">
        <w:rPr>
          <w:rStyle w:val="StringTok"/>
          <w:lang w:val="en-US"/>
        </w:rPr>
        <w:t>semgrep</w:t>
      </w:r>
      <w:proofErr w:type="spellEnd"/>
      <w:r w:rsidRPr="008D351F">
        <w:rPr>
          <w:rStyle w:val="StringTok"/>
          <w:lang w:val="en-US"/>
        </w:rPr>
        <w:t xml:space="preserve">"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    -o </w:t>
      </w:r>
      <w:proofErr w:type="spellStart"/>
      <w:r w:rsidRPr="008D351F">
        <w:rPr>
          <w:rStyle w:val="StringTok"/>
          <w:lang w:val="en-US"/>
        </w:rPr>
        <w:t>result.json</w:t>
      </w:r>
      <w:proofErr w:type="spellEnd"/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"""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    script </w:t>
      </w:r>
      <w:r w:rsidRPr="008D351F">
        <w:rPr>
          <w:rStyle w:val="Operator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        </w:t>
      </w:r>
      <w:r w:rsidRPr="008D351F">
        <w:rPr>
          <w:rStyle w:val="DataTypeTok"/>
          <w:lang w:val="en-US"/>
        </w:rPr>
        <w:t>def</w:t>
      </w:r>
      <w:r w:rsidRPr="008D351F">
        <w:rPr>
          <w:rStyle w:val="NormalTok"/>
          <w:lang w:val="en-US"/>
        </w:rPr>
        <w:t xml:space="preserve"> result </w:t>
      </w:r>
      <w:r w:rsidRPr="008D351F">
        <w:rPr>
          <w:rStyle w:val="OperatorTok"/>
          <w:lang w:val="en-US"/>
        </w:rPr>
        <w:t>=</w:t>
      </w:r>
      <w:r w:rsidRPr="008D351F">
        <w:rPr>
          <w:rStyle w:val="NormalTok"/>
          <w:lang w:val="en-US"/>
        </w:rPr>
        <w:t xml:space="preserve"> </w:t>
      </w:r>
      <w:proofErr w:type="spellStart"/>
      <w:r w:rsidRPr="008D351F">
        <w:rPr>
          <w:rStyle w:val="NormalTok"/>
          <w:lang w:val="en-US"/>
        </w:rPr>
        <w:t>readJSON</w:t>
      </w:r>
      <w:proofErr w:type="spellEnd"/>
      <w:r w:rsidRPr="008D351F">
        <w:rPr>
          <w:rStyle w:val="NormalTok"/>
          <w:lang w:val="en-US"/>
        </w:rPr>
        <w:t xml:space="preserve"> file</w:t>
      </w:r>
      <w:r w:rsidRPr="008D351F">
        <w:rPr>
          <w:rStyle w:val="Operator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'</w:t>
      </w:r>
      <w:proofErr w:type="spellStart"/>
      <w:r w:rsidRPr="008D351F">
        <w:rPr>
          <w:rStyle w:val="StringTok"/>
          <w:lang w:val="en-US"/>
        </w:rPr>
        <w:t>result.json</w:t>
      </w:r>
      <w:proofErr w:type="spellEnd"/>
      <w:r w:rsidRPr="008D351F">
        <w:rPr>
          <w:rStyle w:val="StringTok"/>
          <w:lang w:val="en-US"/>
        </w:rPr>
        <w:t>'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        </w:t>
      </w:r>
      <w:r w:rsidRPr="008D351F">
        <w:rPr>
          <w:rStyle w:val="ControlFlowTok"/>
          <w:lang w:val="en-US"/>
        </w:rPr>
        <w:t>if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OperatorTok"/>
          <w:lang w:val="en-US"/>
        </w:rPr>
        <w:t>(</w:t>
      </w:r>
      <w:proofErr w:type="spellStart"/>
      <w:r w:rsidRPr="008D351F">
        <w:rPr>
          <w:rStyle w:val="NormalTok"/>
          <w:lang w:val="en-US"/>
        </w:rPr>
        <w:t>result</w:t>
      </w:r>
      <w:r w:rsidRPr="008D351F">
        <w:rPr>
          <w:rStyle w:val="OperatorTok"/>
          <w:lang w:val="en-US"/>
        </w:rPr>
        <w:t>.</w:t>
      </w:r>
      <w:r w:rsidRPr="008D351F">
        <w:rPr>
          <w:rStyle w:val="NormalTok"/>
          <w:lang w:val="en-US"/>
        </w:rPr>
        <w:t>quality_gate</w:t>
      </w:r>
      <w:r w:rsidRPr="008D351F">
        <w:rPr>
          <w:rStyle w:val="OperatorTok"/>
          <w:lang w:val="en-US"/>
        </w:rPr>
        <w:t>?.</w:t>
      </w:r>
      <w:r w:rsidRPr="008D351F">
        <w:rPr>
          <w:rStyle w:val="NormalTok"/>
          <w:lang w:val="en-US"/>
        </w:rPr>
        <w:t>status</w:t>
      </w:r>
      <w:proofErr w:type="spellEnd"/>
      <w:r w:rsidRPr="008D351F">
        <w:rPr>
          <w:rStyle w:val="NormalTok"/>
          <w:lang w:val="en-US"/>
        </w:rPr>
        <w:t xml:space="preserve"> </w:t>
      </w:r>
      <w:r w:rsidRPr="008D351F">
        <w:rPr>
          <w:rStyle w:val="OperatorTok"/>
          <w:lang w:val="en-US"/>
        </w:rPr>
        <w:t>==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'FAILED'</w:t>
      </w:r>
      <w:r w:rsidRPr="008D351F">
        <w:rPr>
          <w:rStyle w:val="OperatorTok"/>
          <w:lang w:val="en-US"/>
        </w:rPr>
        <w:t>)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Operator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            error </w:t>
      </w:r>
      <w:r w:rsidRPr="008D351F">
        <w:rPr>
          <w:rStyle w:val="StringTok"/>
          <w:lang w:val="en-US"/>
        </w:rPr>
        <w:t>"Quality Gate FAILED for SAST"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        </w:t>
      </w:r>
      <w:r w:rsidRPr="008D351F">
        <w:rPr>
          <w:rStyle w:val="OperatorTok"/>
          <w:lang w:val="en-US"/>
        </w:rPr>
        <w:t>}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    </w:t>
      </w:r>
      <w:r w:rsidRPr="008D351F">
        <w:rPr>
          <w:rStyle w:val="OperatorTok"/>
          <w:lang w:val="en-US"/>
        </w:rPr>
        <w:t>}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</w:t>
      </w:r>
      <w:r w:rsidRPr="008D351F">
        <w:rPr>
          <w:rStyle w:val="OperatorTok"/>
          <w:lang w:val="en-US"/>
        </w:rPr>
        <w:t>}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</w:t>
      </w:r>
      <w:r w:rsidRPr="008D351F">
        <w:rPr>
          <w:rStyle w:val="OperatorTok"/>
          <w:lang w:val="en-US"/>
        </w:rPr>
        <w:t>}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</w:t>
      </w:r>
      <w:r w:rsidRPr="008D351F">
        <w:rPr>
          <w:rStyle w:val="FunctionTok"/>
          <w:lang w:val="en-US"/>
        </w:rPr>
        <w:t>stage</w:t>
      </w:r>
      <w:r w:rsidRPr="008D351F">
        <w:rPr>
          <w:rStyle w:val="OperatorTok"/>
          <w:lang w:val="en-US"/>
        </w:rPr>
        <w:t>(</w:t>
      </w:r>
      <w:r w:rsidRPr="008D351F">
        <w:rPr>
          <w:rStyle w:val="StringTok"/>
          <w:lang w:val="en-US"/>
        </w:rPr>
        <w:t xml:space="preserve">'SCA - </w:t>
      </w:r>
      <w:proofErr w:type="spellStart"/>
      <w:r w:rsidRPr="008D351F">
        <w:rPr>
          <w:rStyle w:val="StringTok"/>
          <w:lang w:val="en-US"/>
        </w:rPr>
        <w:t>Grype</w:t>
      </w:r>
      <w:proofErr w:type="spellEnd"/>
      <w:r w:rsidRPr="008D351F">
        <w:rPr>
          <w:rStyle w:val="StringTok"/>
          <w:lang w:val="en-US"/>
        </w:rPr>
        <w:t>'</w:t>
      </w:r>
      <w:r w:rsidRPr="008D351F">
        <w:rPr>
          <w:rStyle w:val="OperatorTok"/>
          <w:lang w:val="en-US"/>
        </w:rPr>
        <w:t>)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Operator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steps </w:t>
      </w:r>
      <w:r w:rsidRPr="008D351F">
        <w:rPr>
          <w:rStyle w:val="Operator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    </w:t>
      </w:r>
      <w:proofErr w:type="spellStart"/>
      <w:r w:rsidRPr="008D351F">
        <w:rPr>
          <w:rStyle w:val="NormalTok"/>
          <w:lang w:val="en-US"/>
        </w:rPr>
        <w:t>sh</w:t>
      </w:r>
      <w:proofErr w:type="spellEnd"/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'</w:t>
      </w:r>
      <w:proofErr w:type="spellStart"/>
      <w:r w:rsidRPr="008D351F">
        <w:rPr>
          <w:rStyle w:val="StringTok"/>
          <w:lang w:val="en-US"/>
        </w:rPr>
        <w:t>grype</w:t>
      </w:r>
      <w:proofErr w:type="spellEnd"/>
      <w:r w:rsidRPr="008D351F">
        <w:rPr>
          <w:rStyle w:val="StringTok"/>
          <w:lang w:val="en-US"/>
        </w:rPr>
        <w:t xml:space="preserve"> </w:t>
      </w:r>
      <w:proofErr w:type="spellStart"/>
      <w:r w:rsidRPr="008D351F">
        <w:rPr>
          <w:rStyle w:val="StringTok"/>
          <w:lang w:val="en-US"/>
        </w:rPr>
        <w:t>dir</w:t>
      </w:r>
      <w:proofErr w:type="spellEnd"/>
      <w:r w:rsidRPr="008D351F">
        <w:rPr>
          <w:rStyle w:val="StringTok"/>
          <w:lang w:val="en-US"/>
        </w:rPr>
        <w:t xml:space="preserve">:. -o json &gt; </w:t>
      </w:r>
      <w:proofErr w:type="spellStart"/>
      <w:r w:rsidRPr="008D351F">
        <w:rPr>
          <w:rStyle w:val="StringTok"/>
          <w:lang w:val="en-US"/>
        </w:rPr>
        <w:t>grype-report.json</w:t>
      </w:r>
      <w:proofErr w:type="spellEnd"/>
      <w:r w:rsidRPr="008D351F">
        <w:rPr>
          <w:rStyle w:val="StringTok"/>
          <w:lang w:val="en-US"/>
        </w:rPr>
        <w:t>'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    </w:t>
      </w:r>
      <w:proofErr w:type="spellStart"/>
      <w:r w:rsidRPr="008D351F">
        <w:rPr>
          <w:rStyle w:val="NormalTok"/>
          <w:lang w:val="en-US"/>
        </w:rPr>
        <w:t>sh</w:t>
      </w:r>
      <w:proofErr w:type="spellEnd"/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"""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curl -X POST </w:t>
      </w:r>
      <w:r w:rsidRPr="008D351F">
        <w:rPr>
          <w:rStyle w:val="SpecialStringTok"/>
          <w:lang w:val="en-US"/>
        </w:rPr>
        <w:t>${</w:t>
      </w:r>
      <w:r w:rsidRPr="008D351F">
        <w:rPr>
          <w:rStyle w:val="NormalTok"/>
          <w:lang w:val="en-US"/>
        </w:rPr>
        <w:t>ASOC_URL</w:t>
      </w:r>
      <w:r w:rsidRPr="008D351F">
        <w:rPr>
          <w:rStyle w:val="SpecialStringTok"/>
          <w:lang w:val="en-US"/>
        </w:rPr>
        <w:t>}</w:t>
      </w:r>
      <w:r w:rsidRPr="008D351F">
        <w:rPr>
          <w:rStyle w:val="StringTok"/>
          <w:lang w:val="en-US"/>
        </w:rPr>
        <w:t>/</w:t>
      </w:r>
      <w:proofErr w:type="spellStart"/>
      <w:r w:rsidRPr="008D351F">
        <w:rPr>
          <w:rStyle w:val="StringTok"/>
          <w:lang w:val="en-US"/>
        </w:rPr>
        <w:t>api</w:t>
      </w:r>
      <w:proofErr w:type="spellEnd"/>
      <w:r w:rsidRPr="008D351F">
        <w:rPr>
          <w:rStyle w:val="StringTok"/>
          <w:lang w:val="en-US"/>
        </w:rPr>
        <w:t xml:space="preserve">/v1/runner/upload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    -H "</w:t>
      </w:r>
      <w:proofErr w:type="spellStart"/>
      <w:r w:rsidRPr="008D351F">
        <w:rPr>
          <w:rStyle w:val="StringTok"/>
          <w:lang w:val="en-US"/>
        </w:rPr>
        <w:t>RunnerToken</w:t>
      </w:r>
      <w:proofErr w:type="spellEnd"/>
      <w:r w:rsidRPr="008D351F">
        <w:rPr>
          <w:rStyle w:val="StringTok"/>
          <w:lang w:val="en-US"/>
        </w:rPr>
        <w:t xml:space="preserve">: </w:t>
      </w:r>
      <w:r w:rsidRPr="008D351F">
        <w:rPr>
          <w:rStyle w:val="SpecialStringTok"/>
          <w:lang w:val="en-US"/>
        </w:rPr>
        <w:t>${</w:t>
      </w:r>
      <w:r w:rsidRPr="008D351F">
        <w:rPr>
          <w:rStyle w:val="NormalTok"/>
          <w:lang w:val="en-US"/>
        </w:rPr>
        <w:t>ASOC_TOKEN</w:t>
      </w:r>
      <w:r w:rsidRPr="008D351F">
        <w:rPr>
          <w:rStyle w:val="SpecialStringTok"/>
          <w:lang w:val="en-US"/>
        </w:rPr>
        <w:t>}</w:t>
      </w:r>
      <w:r w:rsidRPr="008D351F">
        <w:rPr>
          <w:rStyle w:val="StringTok"/>
          <w:lang w:val="en-US"/>
        </w:rPr>
        <w:t xml:space="preserve">"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    -F "file=@grype-report.json"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    -F "</w:t>
      </w:r>
      <w:proofErr w:type="spellStart"/>
      <w:r w:rsidRPr="008D351F">
        <w:rPr>
          <w:rStyle w:val="StringTok"/>
          <w:lang w:val="en-US"/>
        </w:rPr>
        <w:t>application_id</w:t>
      </w:r>
      <w:proofErr w:type="spellEnd"/>
      <w:r w:rsidRPr="008D351F">
        <w:rPr>
          <w:rStyle w:val="StringTok"/>
          <w:lang w:val="en-US"/>
        </w:rPr>
        <w:t>=</w:t>
      </w:r>
      <w:r w:rsidRPr="008D351F">
        <w:rPr>
          <w:rStyle w:val="SpecialStringTok"/>
          <w:lang w:val="en-US"/>
        </w:rPr>
        <w:t>${</w:t>
      </w:r>
      <w:r w:rsidRPr="008D351F">
        <w:rPr>
          <w:rStyle w:val="NormalTok"/>
          <w:lang w:val="en-US"/>
        </w:rPr>
        <w:t>APP_ID</w:t>
      </w:r>
      <w:r w:rsidRPr="008D351F">
        <w:rPr>
          <w:rStyle w:val="SpecialStringTok"/>
          <w:lang w:val="en-US"/>
        </w:rPr>
        <w:t>}</w:t>
      </w:r>
      <w:r w:rsidRPr="008D351F">
        <w:rPr>
          <w:rStyle w:val="StringTok"/>
          <w:lang w:val="en-US"/>
        </w:rPr>
        <w:t xml:space="preserve">"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lastRenderedPageBreak/>
        <w:t xml:space="preserve">                        -F "repository=</w:t>
      </w:r>
      <w:r w:rsidRPr="008D351F">
        <w:rPr>
          <w:rStyle w:val="SpecialStringTok"/>
          <w:lang w:val="en-US"/>
        </w:rPr>
        <w:t>${</w:t>
      </w:r>
      <w:r w:rsidRPr="008D351F">
        <w:rPr>
          <w:rStyle w:val="NormalTok"/>
          <w:lang w:val="en-US"/>
        </w:rPr>
        <w:t>GIT_URL</w:t>
      </w:r>
      <w:r w:rsidRPr="008D351F">
        <w:rPr>
          <w:rStyle w:val="SpecialStringTok"/>
          <w:lang w:val="en-US"/>
        </w:rPr>
        <w:t>}</w:t>
      </w:r>
      <w:r w:rsidRPr="008D351F">
        <w:rPr>
          <w:rStyle w:val="StringTok"/>
          <w:lang w:val="en-US"/>
        </w:rPr>
        <w:t xml:space="preserve">"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    -F "branch=</w:t>
      </w:r>
      <w:r w:rsidRPr="008D351F">
        <w:rPr>
          <w:rStyle w:val="SpecialStringTok"/>
          <w:lang w:val="en-US"/>
        </w:rPr>
        <w:t>${</w:t>
      </w:r>
      <w:r w:rsidRPr="008D351F">
        <w:rPr>
          <w:rStyle w:val="NormalTok"/>
          <w:lang w:val="en-US"/>
        </w:rPr>
        <w:t>GIT_BRANCH</w:t>
      </w:r>
      <w:r w:rsidRPr="008D351F">
        <w:rPr>
          <w:rStyle w:val="SpecialStringTok"/>
          <w:lang w:val="en-US"/>
        </w:rPr>
        <w:t>}</w:t>
      </w:r>
      <w:r w:rsidRPr="008D351F">
        <w:rPr>
          <w:rStyle w:val="StringTok"/>
          <w:lang w:val="en-US"/>
        </w:rPr>
        <w:t xml:space="preserve">"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    -F "</w:t>
      </w:r>
      <w:proofErr w:type="spellStart"/>
      <w:r w:rsidRPr="008D351F">
        <w:rPr>
          <w:rStyle w:val="StringTok"/>
          <w:lang w:val="en-US"/>
        </w:rPr>
        <w:t>commit_sha</w:t>
      </w:r>
      <w:proofErr w:type="spellEnd"/>
      <w:r w:rsidRPr="008D351F">
        <w:rPr>
          <w:rStyle w:val="StringTok"/>
          <w:lang w:val="en-US"/>
        </w:rPr>
        <w:t>=</w:t>
      </w:r>
      <w:r w:rsidRPr="008D351F">
        <w:rPr>
          <w:rStyle w:val="SpecialStringTok"/>
          <w:lang w:val="en-US"/>
        </w:rPr>
        <w:t>${</w:t>
      </w:r>
      <w:r w:rsidRPr="008D351F">
        <w:rPr>
          <w:rStyle w:val="NormalTok"/>
          <w:lang w:val="en-US"/>
        </w:rPr>
        <w:t>GIT_COMMIT</w:t>
      </w:r>
      <w:r w:rsidRPr="008D351F">
        <w:rPr>
          <w:rStyle w:val="SpecialStringTok"/>
          <w:lang w:val="en-US"/>
        </w:rPr>
        <w:t>}</w:t>
      </w:r>
      <w:r w:rsidRPr="008D351F">
        <w:rPr>
          <w:rStyle w:val="StringTok"/>
          <w:lang w:val="en-US"/>
        </w:rPr>
        <w:t xml:space="preserve">"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    -F "practice=</w:t>
      </w:r>
      <w:proofErr w:type="spellStart"/>
      <w:r w:rsidRPr="008D351F">
        <w:rPr>
          <w:rStyle w:val="StringTok"/>
          <w:lang w:val="en-US"/>
        </w:rPr>
        <w:t>sc</w:t>
      </w:r>
      <w:r w:rsidRPr="008D351F">
        <w:rPr>
          <w:rStyle w:val="StringTok"/>
          <w:lang w:val="en-US"/>
        </w:rPr>
        <w:t>a</w:t>
      </w:r>
      <w:proofErr w:type="spellEnd"/>
      <w:r w:rsidRPr="008D351F">
        <w:rPr>
          <w:rStyle w:val="StringTok"/>
          <w:lang w:val="en-US"/>
        </w:rPr>
        <w:t xml:space="preserve">"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    -F "tool=</w:t>
      </w:r>
      <w:proofErr w:type="spellStart"/>
      <w:r w:rsidRPr="008D351F">
        <w:rPr>
          <w:rStyle w:val="StringTok"/>
          <w:lang w:val="en-US"/>
        </w:rPr>
        <w:t>grype</w:t>
      </w:r>
      <w:proofErr w:type="spellEnd"/>
      <w:r w:rsidRPr="008D351F">
        <w:rPr>
          <w:rStyle w:val="StringTok"/>
          <w:lang w:val="en-US"/>
        </w:rPr>
        <w:t xml:space="preserve">"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    -o </w:t>
      </w:r>
      <w:proofErr w:type="spellStart"/>
      <w:r w:rsidRPr="008D351F">
        <w:rPr>
          <w:rStyle w:val="StringTok"/>
          <w:lang w:val="en-US"/>
        </w:rPr>
        <w:t>result.json</w:t>
      </w:r>
      <w:proofErr w:type="spellEnd"/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"""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    script </w:t>
      </w:r>
      <w:r w:rsidRPr="008D351F">
        <w:rPr>
          <w:rStyle w:val="Operator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        </w:t>
      </w:r>
      <w:r w:rsidRPr="008D351F">
        <w:rPr>
          <w:rStyle w:val="DataTypeTok"/>
          <w:lang w:val="en-US"/>
        </w:rPr>
        <w:t>def</w:t>
      </w:r>
      <w:r w:rsidRPr="008D351F">
        <w:rPr>
          <w:rStyle w:val="NormalTok"/>
          <w:lang w:val="en-US"/>
        </w:rPr>
        <w:t xml:space="preserve"> result </w:t>
      </w:r>
      <w:r w:rsidRPr="008D351F">
        <w:rPr>
          <w:rStyle w:val="OperatorTok"/>
          <w:lang w:val="en-US"/>
        </w:rPr>
        <w:t>=</w:t>
      </w:r>
      <w:r w:rsidRPr="008D351F">
        <w:rPr>
          <w:rStyle w:val="NormalTok"/>
          <w:lang w:val="en-US"/>
        </w:rPr>
        <w:t xml:space="preserve"> </w:t>
      </w:r>
      <w:proofErr w:type="spellStart"/>
      <w:r w:rsidRPr="008D351F">
        <w:rPr>
          <w:rStyle w:val="NormalTok"/>
          <w:lang w:val="en-US"/>
        </w:rPr>
        <w:t>readJSON</w:t>
      </w:r>
      <w:proofErr w:type="spellEnd"/>
      <w:r w:rsidRPr="008D351F">
        <w:rPr>
          <w:rStyle w:val="NormalTok"/>
          <w:lang w:val="en-US"/>
        </w:rPr>
        <w:t xml:space="preserve"> file</w:t>
      </w:r>
      <w:r w:rsidRPr="008D351F">
        <w:rPr>
          <w:rStyle w:val="Operator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'</w:t>
      </w:r>
      <w:proofErr w:type="spellStart"/>
      <w:r w:rsidRPr="008D351F">
        <w:rPr>
          <w:rStyle w:val="StringTok"/>
          <w:lang w:val="en-US"/>
        </w:rPr>
        <w:t>result.json</w:t>
      </w:r>
      <w:proofErr w:type="spellEnd"/>
      <w:r w:rsidRPr="008D351F">
        <w:rPr>
          <w:rStyle w:val="StringTok"/>
          <w:lang w:val="en-US"/>
        </w:rPr>
        <w:t>'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        </w:t>
      </w:r>
      <w:r w:rsidRPr="008D351F">
        <w:rPr>
          <w:rStyle w:val="ControlFlowTok"/>
          <w:lang w:val="en-US"/>
        </w:rPr>
        <w:t>if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OperatorTok"/>
          <w:lang w:val="en-US"/>
        </w:rPr>
        <w:t>(</w:t>
      </w:r>
      <w:proofErr w:type="spellStart"/>
      <w:r w:rsidRPr="008D351F">
        <w:rPr>
          <w:rStyle w:val="NormalTok"/>
          <w:lang w:val="en-US"/>
        </w:rPr>
        <w:t>result</w:t>
      </w:r>
      <w:r w:rsidRPr="008D351F">
        <w:rPr>
          <w:rStyle w:val="OperatorTok"/>
          <w:lang w:val="en-US"/>
        </w:rPr>
        <w:t>.</w:t>
      </w:r>
      <w:r w:rsidRPr="008D351F">
        <w:rPr>
          <w:rStyle w:val="NormalTok"/>
          <w:lang w:val="en-US"/>
        </w:rPr>
        <w:t>quality_gate</w:t>
      </w:r>
      <w:r w:rsidRPr="008D351F">
        <w:rPr>
          <w:rStyle w:val="OperatorTok"/>
          <w:lang w:val="en-US"/>
        </w:rPr>
        <w:t>?.</w:t>
      </w:r>
      <w:r w:rsidRPr="008D351F">
        <w:rPr>
          <w:rStyle w:val="NormalTok"/>
          <w:lang w:val="en-US"/>
        </w:rPr>
        <w:t>status</w:t>
      </w:r>
      <w:proofErr w:type="spellEnd"/>
      <w:r w:rsidRPr="008D351F">
        <w:rPr>
          <w:rStyle w:val="NormalTok"/>
          <w:lang w:val="en-US"/>
        </w:rPr>
        <w:t xml:space="preserve"> </w:t>
      </w:r>
      <w:r w:rsidRPr="008D351F">
        <w:rPr>
          <w:rStyle w:val="OperatorTok"/>
          <w:lang w:val="en-US"/>
        </w:rPr>
        <w:t>==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'FAILED'</w:t>
      </w:r>
      <w:r w:rsidRPr="008D351F">
        <w:rPr>
          <w:rStyle w:val="OperatorTok"/>
          <w:lang w:val="en-US"/>
        </w:rPr>
        <w:t>)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Operator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            error </w:t>
      </w:r>
      <w:r w:rsidRPr="008D351F">
        <w:rPr>
          <w:rStyle w:val="StringTok"/>
          <w:lang w:val="en-US"/>
        </w:rPr>
        <w:t>"Quality Gate FAILED for SCA"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        </w:t>
      </w:r>
      <w:r w:rsidRPr="008D351F">
        <w:rPr>
          <w:rStyle w:val="OperatorTok"/>
          <w:lang w:val="en-US"/>
        </w:rPr>
        <w:t>}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    </w:t>
      </w:r>
      <w:r w:rsidRPr="008D351F">
        <w:rPr>
          <w:rStyle w:val="OperatorTok"/>
          <w:lang w:val="en-US"/>
        </w:rPr>
        <w:t>}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</w:t>
      </w:r>
      <w:r w:rsidRPr="008D351F">
        <w:rPr>
          <w:rStyle w:val="OperatorTok"/>
          <w:lang w:val="en-US"/>
        </w:rPr>
        <w:t>}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</w:t>
      </w:r>
      <w:r w:rsidRPr="008D351F">
        <w:rPr>
          <w:rStyle w:val="OperatorTok"/>
          <w:lang w:val="en-US"/>
        </w:rPr>
        <w:t>}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</w:t>
      </w:r>
      <w:r w:rsidRPr="008D351F">
        <w:rPr>
          <w:rStyle w:val="FunctionTok"/>
          <w:lang w:val="en-US"/>
        </w:rPr>
        <w:t>stage</w:t>
      </w:r>
      <w:r w:rsidRPr="008D351F">
        <w:rPr>
          <w:rStyle w:val="OperatorTok"/>
          <w:lang w:val="en-US"/>
        </w:rPr>
        <w:t>(</w:t>
      </w:r>
      <w:r w:rsidRPr="008D351F">
        <w:rPr>
          <w:rStyle w:val="StringTok"/>
          <w:lang w:val="en-US"/>
        </w:rPr>
        <w:t xml:space="preserve">'Secrets - </w:t>
      </w:r>
      <w:proofErr w:type="spellStart"/>
      <w:r w:rsidRPr="008D351F">
        <w:rPr>
          <w:rStyle w:val="StringTok"/>
          <w:lang w:val="en-US"/>
        </w:rPr>
        <w:t>Gitleaks</w:t>
      </w:r>
      <w:proofErr w:type="spellEnd"/>
      <w:r w:rsidRPr="008D351F">
        <w:rPr>
          <w:rStyle w:val="StringTok"/>
          <w:lang w:val="en-US"/>
        </w:rPr>
        <w:t>'</w:t>
      </w:r>
      <w:r w:rsidRPr="008D351F">
        <w:rPr>
          <w:rStyle w:val="OperatorTok"/>
          <w:lang w:val="en-US"/>
        </w:rPr>
        <w:t>)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Operator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steps </w:t>
      </w:r>
      <w:r w:rsidRPr="008D351F">
        <w:rPr>
          <w:rStyle w:val="Operator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    </w:t>
      </w:r>
      <w:proofErr w:type="spellStart"/>
      <w:r w:rsidRPr="008D351F">
        <w:rPr>
          <w:rStyle w:val="NormalTok"/>
          <w:lang w:val="en-US"/>
        </w:rPr>
        <w:t>sh</w:t>
      </w:r>
      <w:proofErr w:type="spellEnd"/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'</w:t>
      </w:r>
      <w:proofErr w:type="spellStart"/>
      <w:r w:rsidRPr="008D351F">
        <w:rPr>
          <w:rStyle w:val="StringTok"/>
          <w:lang w:val="en-US"/>
        </w:rPr>
        <w:t>gitleaks</w:t>
      </w:r>
      <w:proofErr w:type="spellEnd"/>
      <w:r w:rsidRPr="008D351F">
        <w:rPr>
          <w:rStyle w:val="StringTok"/>
          <w:lang w:val="en-US"/>
        </w:rPr>
        <w:t xml:space="preserve"> detect --source . --report-format json --report-path </w:t>
      </w:r>
      <w:proofErr w:type="spellStart"/>
      <w:r w:rsidRPr="008D351F">
        <w:rPr>
          <w:rStyle w:val="StringTok"/>
          <w:lang w:val="en-US"/>
        </w:rPr>
        <w:t>gitleaks-report.json</w:t>
      </w:r>
      <w:proofErr w:type="spellEnd"/>
      <w:r w:rsidRPr="008D351F">
        <w:rPr>
          <w:rStyle w:val="StringTok"/>
          <w:lang w:val="en-US"/>
        </w:rPr>
        <w:t xml:space="preserve"> || true'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    </w:t>
      </w:r>
      <w:proofErr w:type="spellStart"/>
      <w:r w:rsidRPr="008D351F">
        <w:rPr>
          <w:rStyle w:val="NormalTok"/>
          <w:lang w:val="en-US"/>
        </w:rPr>
        <w:t>sh</w:t>
      </w:r>
      <w:proofErr w:type="spellEnd"/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"""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curl -X POST </w:t>
      </w:r>
      <w:r w:rsidRPr="008D351F">
        <w:rPr>
          <w:rStyle w:val="SpecialStringTok"/>
          <w:lang w:val="en-US"/>
        </w:rPr>
        <w:t>${</w:t>
      </w:r>
      <w:r w:rsidRPr="008D351F">
        <w:rPr>
          <w:rStyle w:val="NormalTok"/>
          <w:lang w:val="en-US"/>
        </w:rPr>
        <w:t>ASOC_URL</w:t>
      </w:r>
      <w:r w:rsidRPr="008D351F">
        <w:rPr>
          <w:rStyle w:val="SpecialStringTok"/>
          <w:lang w:val="en-US"/>
        </w:rPr>
        <w:t>}</w:t>
      </w:r>
      <w:r w:rsidRPr="008D351F">
        <w:rPr>
          <w:rStyle w:val="StringTok"/>
          <w:lang w:val="en-US"/>
        </w:rPr>
        <w:t>/</w:t>
      </w:r>
      <w:proofErr w:type="spellStart"/>
      <w:r w:rsidRPr="008D351F">
        <w:rPr>
          <w:rStyle w:val="StringTok"/>
          <w:lang w:val="en-US"/>
        </w:rPr>
        <w:t>api</w:t>
      </w:r>
      <w:proofErr w:type="spellEnd"/>
      <w:r w:rsidRPr="008D351F">
        <w:rPr>
          <w:rStyle w:val="StringTok"/>
          <w:lang w:val="en-US"/>
        </w:rPr>
        <w:t xml:space="preserve">/v1/runner/upload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    -H "</w:t>
      </w:r>
      <w:proofErr w:type="spellStart"/>
      <w:r w:rsidRPr="008D351F">
        <w:rPr>
          <w:rStyle w:val="StringTok"/>
          <w:lang w:val="en-US"/>
        </w:rPr>
        <w:t>RunnerToken</w:t>
      </w:r>
      <w:proofErr w:type="spellEnd"/>
      <w:r w:rsidRPr="008D351F">
        <w:rPr>
          <w:rStyle w:val="StringTok"/>
          <w:lang w:val="en-US"/>
        </w:rPr>
        <w:t xml:space="preserve">: </w:t>
      </w:r>
      <w:r w:rsidRPr="008D351F">
        <w:rPr>
          <w:rStyle w:val="SpecialStringTok"/>
          <w:lang w:val="en-US"/>
        </w:rPr>
        <w:t>${</w:t>
      </w:r>
      <w:r w:rsidRPr="008D351F">
        <w:rPr>
          <w:rStyle w:val="NormalTok"/>
          <w:lang w:val="en-US"/>
        </w:rPr>
        <w:t>ASOC_TOKEN</w:t>
      </w:r>
      <w:r w:rsidRPr="008D351F">
        <w:rPr>
          <w:rStyle w:val="SpecialStringTok"/>
          <w:lang w:val="en-US"/>
        </w:rPr>
        <w:t>}</w:t>
      </w:r>
      <w:r w:rsidRPr="008D351F">
        <w:rPr>
          <w:rStyle w:val="StringTok"/>
          <w:lang w:val="en-US"/>
        </w:rPr>
        <w:t xml:space="preserve">"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</w:t>
      </w:r>
      <w:r w:rsidRPr="008D351F">
        <w:rPr>
          <w:rStyle w:val="StringTok"/>
          <w:lang w:val="en-US"/>
        </w:rPr>
        <w:t xml:space="preserve">          -F "file=@gitleaks-report.json"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    -F "</w:t>
      </w:r>
      <w:proofErr w:type="spellStart"/>
      <w:r w:rsidRPr="008D351F">
        <w:rPr>
          <w:rStyle w:val="StringTok"/>
          <w:lang w:val="en-US"/>
        </w:rPr>
        <w:t>application_id</w:t>
      </w:r>
      <w:proofErr w:type="spellEnd"/>
      <w:r w:rsidRPr="008D351F">
        <w:rPr>
          <w:rStyle w:val="StringTok"/>
          <w:lang w:val="en-US"/>
        </w:rPr>
        <w:t>=</w:t>
      </w:r>
      <w:r w:rsidRPr="008D351F">
        <w:rPr>
          <w:rStyle w:val="SpecialStringTok"/>
          <w:lang w:val="en-US"/>
        </w:rPr>
        <w:t>${</w:t>
      </w:r>
      <w:r w:rsidRPr="008D351F">
        <w:rPr>
          <w:rStyle w:val="NormalTok"/>
          <w:lang w:val="en-US"/>
        </w:rPr>
        <w:t>APP_ID</w:t>
      </w:r>
      <w:r w:rsidRPr="008D351F">
        <w:rPr>
          <w:rStyle w:val="SpecialStringTok"/>
          <w:lang w:val="en-US"/>
        </w:rPr>
        <w:t>}</w:t>
      </w:r>
      <w:r w:rsidRPr="008D351F">
        <w:rPr>
          <w:rStyle w:val="StringTok"/>
          <w:lang w:val="en-US"/>
        </w:rPr>
        <w:t xml:space="preserve">"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    -F "repository=</w:t>
      </w:r>
      <w:r w:rsidRPr="008D351F">
        <w:rPr>
          <w:rStyle w:val="SpecialStringTok"/>
          <w:lang w:val="en-US"/>
        </w:rPr>
        <w:t>${</w:t>
      </w:r>
      <w:r w:rsidRPr="008D351F">
        <w:rPr>
          <w:rStyle w:val="NormalTok"/>
          <w:lang w:val="en-US"/>
        </w:rPr>
        <w:t>GIT_URL</w:t>
      </w:r>
      <w:r w:rsidRPr="008D351F">
        <w:rPr>
          <w:rStyle w:val="SpecialStringTok"/>
          <w:lang w:val="en-US"/>
        </w:rPr>
        <w:t>}</w:t>
      </w:r>
      <w:r w:rsidRPr="008D351F">
        <w:rPr>
          <w:rStyle w:val="StringTok"/>
          <w:lang w:val="en-US"/>
        </w:rPr>
        <w:t xml:space="preserve">"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    -F "branch=</w:t>
      </w:r>
      <w:r w:rsidRPr="008D351F">
        <w:rPr>
          <w:rStyle w:val="SpecialStringTok"/>
          <w:lang w:val="en-US"/>
        </w:rPr>
        <w:t>${</w:t>
      </w:r>
      <w:r w:rsidRPr="008D351F">
        <w:rPr>
          <w:rStyle w:val="NormalTok"/>
          <w:lang w:val="en-US"/>
        </w:rPr>
        <w:t>GIT_BRANCH</w:t>
      </w:r>
      <w:r w:rsidRPr="008D351F">
        <w:rPr>
          <w:rStyle w:val="SpecialStringTok"/>
          <w:lang w:val="en-US"/>
        </w:rPr>
        <w:t>}</w:t>
      </w:r>
      <w:r w:rsidRPr="008D351F">
        <w:rPr>
          <w:rStyle w:val="StringTok"/>
          <w:lang w:val="en-US"/>
        </w:rPr>
        <w:t xml:space="preserve">"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    -F "</w:t>
      </w:r>
      <w:proofErr w:type="spellStart"/>
      <w:r w:rsidRPr="008D351F">
        <w:rPr>
          <w:rStyle w:val="StringTok"/>
          <w:lang w:val="en-US"/>
        </w:rPr>
        <w:t>commit_sha</w:t>
      </w:r>
      <w:proofErr w:type="spellEnd"/>
      <w:r w:rsidRPr="008D351F">
        <w:rPr>
          <w:rStyle w:val="StringTok"/>
          <w:lang w:val="en-US"/>
        </w:rPr>
        <w:t>=</w:t>
      </w:r>
      <w:r w:rsidRPr="008D351F">
        <w:rPr>
          <w:rStyle w:val="SpecialStringTok"/>
          <w:lang w:val="en-US"/>
        </w:rPr>
        <w:t>${</w:t>
      </w:r>
      <w:r w:rsidRPr="008D351F">
        <w:rPr>
          <w:rStyle w:val="NormalTok"/>
          <w:lang w:val="en-US"/>
        </w:rPr>
        <w:t>GIT_COMMIT</w:t>
      </w:r>
      <w:r w:rsidRPr="008D351F">
        <w:rPr>
          <w:rStyle w:val="SpecialStringTok"/>
          <w:lang w:val="en-US"/>
        </w:rPr>
        <w:t>}</w:t>
      </w:r>
      <w:r w:rsidRPr="008D351F">
        <w:rPr>
          <w:rStyle w:val="StringTok"/>
          <w:lang w:val="en-US"/>
        </w:rPr>
        <w:t xml:space="preserve">"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    -F "practice=secrets"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    -F "tool=</w:t>
      </w:r>
      <w:proofErr w:type="spellStart"/>
      <w:r w:rsidRPr="008D351F">
        <w:rPr>
          <w:rStyle w:val="StringTok"/>
          <w:lang w:val="en-US"/>
        </w:rPr>
        <w:t>gitleaks</w:t>
      </w:r>
      <w:proofErr w:type="spellEnd"/>
      <w:r w:rsidRPr="008D351F">
        <w:rPr>
          <w:rStyle w:val="StringTok"/>
          <w:lang w:val="en-US"/>
        </w:rPr>
        <w:t xml:space="preserve">"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    -o </w:t>
      </w:r>
      <w:proofErr w:type="spellStart"/>
      <w:r w:rsidRPr="008D351F">
        <w:rPr>
          <w:rStyle w:val="StringTok"/>
          <w:lang w:val="en-US"/>
        </w:rPr>
        <w:t>result.json</w:t>
      </w:r>
      <w:proofErr w:type="spellEnd"/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"""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    script </w:t>
      </w:r>
      <w:r w:rsidRPr="008D351F">
        <w:rPr>
          <w:rStyle w:val="Operator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        </w:t>
      </w:r>
      <w:r w:rsidRPr="008D351F">
        <w:rPr>
          <w:rStyle w:val="DataTypeTok"/>
          <w:lang w:val="en-US"/>
        </w:rPr>
        <w:t>def</w:t>
      </w:r>
      <w:r w:rsidRPr="008D351F">
        <w:rPr>
          <w:rStyle w:val="NormalTok"/>
          <w:lang w:val="en-US"/>
        </w:rPr>
        <w:t xml:space="preserve"> result </w:t>
      </w:r>
      <w:r w:rsidRPr="008D351F">
        <w:rPr>
          <w:rStyle w:val="OperatorTok"/>
          <w:lang w:val="en-US"/>
        </w:rPr>
        <w:t>=</w:t>
      </w:r>
      <w:r w:rsidRPr="008D351F">
        <w:rPr>
          <w:rStyle w:val="NormalTok"/>
          <w:lang w:val="en-US"/>
        </w:rPr>
        <w:t xml:space="preserve"> </w:t>
      </w:r>
      <w:proofErr w:type="spellStart"/>
      <w:r w:rsidRPr="008D351F">
        <w:rPr>
          <w:rStyle w:val="NormalTok"/>
          <w:lang w:val="en-US"/>
        </w:rPr>
        <w:t>readJSON</w:t>
      </w:r>
      <w:proofErr w:type="spellEnd"/>
      <w:r w:rsidRPr="008D351F">
        <w:rPr>
          <w:rStyle w:val="NormalTok"/>
          <w:lang w:val="en-US"/>
        </w:rPr>
        <w:t xml:space="preserve"> file</w:t>
      </w:r>
      <w:r w:rsidRPr="008D351F">
        <w:rPr>
          <w:rStyle w:val="OperatorTok"/>
          <w:lang w:val="en-US"/>
        </w:rPr>
        <w:t>: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'</w:t>
      </w:r>
      <w:proofErr w:type="spellStart"/>
      <w:r w:rsidRPr="008D351F">
        <w:rPr>
          <w:rStyle w:val="StringTok"/>
          <w:lang w:val="en-US"/>
        </w:rPr>
        <w:t>result.json</w:t>
      </w:r>
      <w:proofErr w:type="spellEnd"/>
      <w:r w:rsidRPr="008D351F">
        <w:rPr>
          <w:rStyle w:val="StringTok"/>
          <w:lang w:val="en-US"/>
        </w:rPr>
        <w:t>'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</w:t>
      </w:r>
      <w:r w:rsidRPr="008D351F">
        <w:rPr>
          <w:rStyle w:val="NormalTok"/>
          <w:lang w:val="en-US"/>
        </w:rPr>
        <w:t xml:space="preserve">        </w:t>
      </w:r>
      <w:r w:rsidRPr="008D351F">
        <w:rPr>
          <w:rStyle w:val="ControlFlowTok"/>
          <w:lang w:val="en-US"/>
        </w:rPr>
        <w:t>if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OperatorTok"/>
          <w:lang w:val="en-US"/>
        </w:rPr>
        <w:t>(</w:t>
      </w:r>
      <w:proofErr w:type="spellStart"/>
      <w:r w:rsidRPr="008D351F">
        <w:rPr>
          <w:rStyle w:val="NormalTok"/>
          <w:lang w:val="en-US"/>
        </w:rPr>
        <w:t>result</w:t>
      </w:r>
      <w:r w:rsidRPr="008D351F">
        <w:rPr>
          <w:rStyle w:val="OperatorTok"/>
          <w:lang w:val="en-US"/>
        </w:rPr>
        <w:t>.</w:t>
      </w:r>
      <w:r w:rsidRPr="008D351F">
        <w:rPr>
          <w:rStyle w:val="NormalTok"/>
          <w:lang w:val="en-US"/>
        </w:rPr>
        <w:t>quality_gate</w:t>
      </w:r>
      <w:r w:rsidRPr="008D351F">
        <w:rPr>
          <w:rStyle w:val="OperatorTok"/>
          <w:lang w:val="en-US"/>
        </w:rPr>
        <w:t>?.</w:t>
      </w:r>
      <w:r w:rsidRPr="008D351F">
        <w:rPr>
          <w:rStyle w:val="NormalTok"/>
          <w:lang w:val="en-US"/>
        </w:rPr>
        <w:t>status</w:t>
      </w:r>
      <w:proofErr w:type="spellEnd"/>
      <w:r w:rsidRPr="008D351F">
        <w:rPr>
          <w:rStyle w:val="NormalTok"/>
          <w:lang w:val="en-US"/>
        </w:rPr>
        <w:t xml:space="preserve"> </w:t>
      </w:r>
      <w:r w:rsidRPr="008D351F">
        <w:rPr>
          <w:rStyle w:val="OperatorTok"/>
          <w:lang w:val="en-US"/>
        </w:rPr>
        <w:t>==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'FAILED'</w:t>
      </w:r>
      <w:r w:rsidRPr="008D351F">
        <w:rPr>
          <w:rStyle w:val="OperatorTok"/>
          <w:lang w:val="en-US"/>
        </w:rPr>
        <w:t>)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Operator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            error </w:t>
      </w:r>
      <w:r w:rsidRPr="008D351F">
        <w:rPr>
          <w:rStyle w:val="StringTok"/>
          <w:lang w:val="en-US"/>
        </w:rPr>
        <w:t>"Quality Gate FAILED for Secrets"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        </w:t>
      </w:r>
      <w:r w:rsidRPr="008D351F">
        <w:rPr>
          <w:rStyle w:val="OperatorTok"/>
          <w:lang w:val="en-US"/>
        </w:rPr>
        <w:t>}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    </w:t>
      </w:r>
      <w:r w:rsidRPr="008D351F">
        <w:rPr>
          <w:rStyle w:val="OperatorTok"/>
          <w:lang w:val="en-US"/>
        </w:rPr>
        <w:t>}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</w:t>
      </w:r>
      <w:r w:rsidRPr="008D351F">
        <w:rPr>
          <w:rStyle w:val="OperatorTok"/>
          <w:lang w:val="en-US"/>
        </w:rPr>
        <w:t>}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</w:t>
      </w:r>
      <w:r w:rsidRPr="008D351F">
        <w:rPr>
          <w:rStyle w:val="OperatorTok"/>
          <w:lang w:val="en-US"/>
        </w:rPr>
        <w:t>}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</w:t>
      </w:r>
      <w:r w:rsidRPr="008D351F">
        <w:rPr>
          <w:rStyle w:val="FunctionTok"/>
          <w:lang w:val="en-US"/>
        </w:rPr>
        <w:t>stage</w:t>
      </w:r>
      <w:r w:rsidRPr="008D351F">
        <w:rPr>
          <w:rStyle w:val="OperatorTok"/>
          <w:lang w:val="en-US"/>
        </w:rPr>
        <w:t>(</w:t>
      </w:r>
      <w:r w:rsidRPr="008D351F">
        <w:rPr>
          <w:rStyle w:val="StringTok"/>
          <w:lang w:val="en-US"/>
        </w:rPr>
        <w:t xml:space="preserve">'SBOM - </w:t>
      </w:r>
      <w:proofErr w:type="spellStart"/>
      <w:r w:rsidRPr="008D351F">
        <w:rPr>
          <w:rStyle w:val="StringTok"/>
          <w:lang w:val="en-US"/>
        </w:rPr>
        <w:t>cdxgen</w:t>
      </w:r>
      <w:proofErr w:type="spellEnd"/>
      <w:r w:rsidRPr="008D351F">
        <w:rPr>
          <w:rStyle w:val="StringTok"/>
          <w:lang w:val="en-US"/>
        </w:rPr>
        <w:t>'</w:t>
      </w:r>
      <w:r w:rsidRPr="008D351F">
        <w:rPr>
          <w:rStyle w:val="OperatorTok"/>
          <w:lang w:val="en-US"/>
        </w:rPr>
        <w:t>)</w:t>
      </w:r>
      <w:r w:rsidRPr="008D351F">
        <w:rPr>
          <w:rStyle w:val="NormalTok"/>
          <w:lang w:val="en-US"/>
        </w:rPr>
        <w:t xml:space="preserve"> </w:t>
      </w:r>
      <w:r w:rsidRPr="008D351F">
        <w:rPr>
          <w:rStyle w:val="Operator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steps </w:t>
      </w:r>
      <w:r w:rsidRPr="008D351F">
        <w:rPr>
          <w:rStyle w:val="OperatorTok"/>
          <w:lang w:val="en-US"/>
        </w:rPr>
        <w:t>{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    </w:t>
      </w:r>
      <w:proofErr w:type="spellStart"/>
      <w:r w:rsidRPr="008D351F">
        <w:rPr>
          <w:rStyle w:val="NormalTok"/>
          <w:lang w:val="en-US"/>
        </w:rPr>
        <w:t>sh</w:t>
      </w:r>
      <w:proofErr w:type="spellEnd"/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'</w:t>
      </w:r>
      <w:proofErr w:type="spellStart"/>
      <w:r w:rsidRPr="008D351F">
        <w:rPr>
          <w:rStyle w:val="StringTok"/>
          <w:lang w:val="en-US"/>
        </w:rPr>
        <w:t>cdxgen</w:t>
      </w:r>
      <w:proofErr w:type="spellEnd"/>
      <w:r w:rsidRPr="008D351F">
        <w:rPr>
          <w:rStyle w:val="StringTok"/>
          <w:lang w:val="en-US"/>
        </w:rPr>
        <w:t xml:space="preserve"> -o </w:t>
      </w:r>
      <w:proofErr w:type="spellStart"/>
      <w:r w:rsidRPr="008D351F">
        <w:rPr>
          <w:rStyle w:val="StringTok"/>
          <w:lang w:val="en-US"/>
        </w:rPr>
        <w:t>sbom.json</w:t>
      </w:r>
      <w:proofErr w:type="spellEnd"/>
      <w:r w:rsidRPr="008D351F">
        <w:rPr>
          <w:rStyle w:val="StringTok"/>
          <w:lang w:val="en-US"/>
        </w:rPr>
        <w:t>'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    </w:t>
      </w:r>
      <w:proofErr w:type="spellStart"/>
      <w:r w:rsidRPr="008D351F">
        <w:rPr>
          <w:rStyle w:val="NormalTok"/>
          <w:lang w:val="en-US"/>
        </w:rPr>
        <w:t>sh</w:t>
      </w:r>
      <w:proofErr w:type="spellEnd"/>
      <w:r w:rsidRPr="008D351F">
        <w:rPr>
          <w:rStyle w:val="NormalTok"/>
          <w:lang w:val="en-US"/>
        </w:rPr>
        <w:t xml:space="preserve"> </w:t>
      </w:r>
      <w:r w:rsidRPr="008D351F">
        <w:rPr>
          <w:rStyle w:val="StringTok"/>
          <w:lang w:val="en-US"/>
        </w:rPr>
        <w:t>"""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curl -X POST </w:t>
      </w:r>
      <w:r w:rsidRPr="008D351F">
        <w:rPr>
          <w:rStyle w:val="SpecialStringTok"/>
          <w:lang w:val="en-US"/>
        </w:rPr>
        <w:t>${</w:t>
      </w:r>
      <w:r w:rsidRPr="008D351F">
        <w:rPr>
          <w:rStyle w:val="NormalTok"/>
          <w:lang w:val="en-US"/>
        </w:rPr>
        <w:t>ASOC_URL</w:t>
      </w:r>
      <w:r w:rsidRPr="008D351F">
        <w:rPr>
          <w:rStyle w:val="SpecialStringTok"/>
          <w:lang w:val="en-US"/>
        </w:rPr>
        <w:t>}</w:t>
      </w:r>
      <w:r w:rsidRPr="008D351F">
        <w:rPr>
          <w:rStyle w:val="StringTok"/>
          <w:lang w:val="en-US"/>
        </w:rPr>
        <w:t>/</w:t>
      </w:r>
      <w:proofErr w:type="spellStart"/>
      <w:r w:rsidRPr="008D351F">
        <w:rPr>
          <w:rStyle w:val="StringTok"/>
          <w:lang w:val="en-US"/>
        </w:rPr>
        <w:t>api</w:t>
      </w:r>
      <w:proofErr w:type="spellEnd"/>
      <w:r w:rsidRPr="008D351F">
        <w:rPr>
          <w:rStyle w:val="StringTok"/>
          <w:lang w:val="en-US"/>
        </w:rPr>
        <w:t>/v1/runner/</w:t>
      </w:r>
      <w:proofErr w:type="spellStart"/>
      <w:r w:rsidRPr="008D351F">
        <w:rPr>
          <w:rStyle w:val="StringTok"/>
          <w:lang w:val="en-US"/>
        </w:rPr>
        <w:t>sbom</w:t>
      </w:r>
      <w:proofErr w:type="spellEnd"/>
      <w:r w:rsidRPr="008D351F">
        <w:rPr>
          <w:rStyle w:val="StringTok"/>
          <w:lang w:val="en-US"/>
        </w:rPr>
        <w:t xml:space="preserve">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    -H "</w:t>
      </w:r>
      <w:proofErr w:type="spellStart"/>
      <w:r w:rsidRPr="008D351F">
        <w:rPr>
          <w:rStyle w:val="StringTok"/>
          <w:lang w:val="en-US"/>
        </w:rPr>
        <w:t>RunnerToken</w:t>
      </w:r>
      <w:proofErr w:type="spellEnd"/>
      <w:r w:rsidRPr="008D351F">
        <w:rPr>
          <w:rStyle w:val="StringTok"/>
          <w:lang w:val="en-US"/>
        </w:rPr>
        <w:t xml:space="preserve">: </w:t>
      </w:r>
      <w:r w:rsidRPr="008D351F">
        <w:rPr>
          <w:rStyle w:val="SpecialStringTok"/>
          <w:lang w:val="en-US"/>
        </w:rPr>
        <w:t>${</w:t>
      </w:r>
      <w:r w:rsidRPr="008D351F">
        <w:rPr>
          <w:rStyle w:val="NormalTok"/>
          <w:lang w:val="en-US"/>
        </w:rPr>
        <w:t>ASOC_TOKEN</w:t>
      </w:r>
      <w:r w:rsidRPr="008D351F">
        <w:rPr>
          <w:rStyle w:val="SpecialStringTok"/>
          <w:lang w:val="en-US"/>
        </w:rPr>
        <w:t>}</w:t>
      </w:r>
      <w:r w:rsidRPr="008D351F">
        <w:rPr>
          <w:rStyle w:val="StringTok"/>
          <w:lang w:val="en-US"/>
        </w:rPr>
        <w:t xml:space="preserve">"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    -F "file=@sbom.json"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 </w:t>
      </w:r>
      <w:r w:rsidRPr="008D351F">
        <w:rPr>
          <w:rStyle w:val="StringTok"/>
          <w:lang w:val="en-US"/>
        </w:rPr>
        <w:t xml:space="preserve">   -F "</w:t>
      </w:r>
      <w:proofErr w:type="spellStart"/>
      <w:r w:rsidRPr="008D351F">
        <w:rPr>
          <w:rStyle w:val="StringTok"/>
          <w:lang w:val="en-US"/>
        </w:rPr>
        <w:t>application_id</w:t>
      </w:r>
      <w:proofErr w:type="spellEnd"/>
      <w:r w:rsidRPr="008D351F">
        <w:rPr>
          <w:rStyle w:val="StringTok"/>
          <w:lang w:val="en-US"/>
        </w:rPr>
        <w:t>=</w:t>
      </w:r>
      <w:r w:rsidRPr="008D351F">
        <w:rPr>
          <w:rStyle w:val="SpecialStringTok"/>
          <w:lang w:val="en-US"/>
        </w:rPr>
        <w:t>${</w:t>
      </w:r>
      <w:r w:rsidRPr="008D351F">
        <w:rPr>
          <w:rStyle w:val="NormalTok"/>
          <w:lang w:val="en-US"/>
        </w:rPr>
        <w:t>APP_ID</w:t>
      </w:r>
      <w:r w:rsidRPr="008D351F">
        <w:rPr>
          <w:rStyle w:val="SpecialStringTok"/>
          <w:lang w:val="en-US"/>
        </w:rPr>
        <w:t>}</w:t>
      </w:r>
      <w:r w:rsidRPr="008D351F">
        <w:rPr>
          <w:rStyle w:val="StringTok"/>
          <w:lang w:val="en-US"/>
        </w:rPr>
        <w:t xml:space="preserve">"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    -F "repository=</w:t>
      </w:r>
      <w:r w:rsidRPr="008D351F">
        <w:rPr>
          <w:rStyle w:val="SpecialStringTok"/>
          <w:lang w:val="en-US"/>
        </w:rPr>
        <w:t>${</w:t>
      </w:r>
      <w:r w:rsidRPr="008D351F">
        <w:rPr>
          <w:rStyle w:val="NormalTok"/>
          <w:lang w:val="en-US"/>
        </w:rPr>
        <w:t>GIT_URL</w:t>
      </w:r>
      <w:r w:rsidRPr="008D351F">
        <w:rPr>
          <w:rStyle w:val="SpecialStringTok"/>
          <w:lang w:val="en-US"/>
        </w:rPr>
        <w:t>}</w:t>
      </w:r>
      <w:r w:rsidRPr="008D351F">
        <w:rPr>
          <w:rStyle w:val="StringTok"/>
          <w:lang w:val="en-US"/>
        </w:rPr>
        <w:t xml:space="preserve">"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    -F "branch=</w:t>
      </w:r>
      <w:r w:rsidRPr="008D351F">
        <w:rPr>
          <w:rStyle w:val="SpecialStringTok"/>
          <w:lang w:val="en-US"/>
        </w:rPr>
        <w:t>${</w:t>
      </w:r>
      <w:r w:rsidRPr="008D351F">
        <w:rPr>
          <w:rStyle w:val="NormalTok"/>
          <w:lang w:val="en-US"/>
        </w:rPr>
        <w:t>GIT_BRANCH</w:t>
      </w:r>
      <w:r w:rsidRPr="008D351F">
        <w:rPr>
          <w:rStyle w:val="SpecialStringTok"/>
          <w:lang w:val="en-US"/>
        </w:rPr>
        <w:t>}</w:t>
      </w:r>
      <w:r w:rsidRPr="008D351F">
        <w:rPr>
          <w:rStyle w:val="StringTok"/>
          <w:lang w:val="en-US"/>
        </w:rPr>
        <w:t xml:space="preserve">" </w:t>
      </w:r>
      <w:r w:rsidRPr="008D351F">
        <w:rPr>
          <w:rStyle w:val="ErrorTok"/>
          <w:lang w:val="en-US"/>
        </w:rPr>
        <w:t>\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        -F "</w:t>
      </w:r>
      <w:proofErr w:type="spellStart"/>
      <w:r w:rsidRPr="008D351F">
        <w:rPr>
          <w:rStyle w:val="StringTok"/>
          <w:lang w:val="en-US"/>
        </w:rPr>
        <w:t>commit_sha</w:t>
      </w:r>
      <w:proofErr w:type="spellEnd"/>
      <w:r w:rsidRPr="008D351F">
        <w:rPr>
          <w:rStyle w:val="StringTok"/>
          <w:lang w:val="en-US"/>
        </w:rPr>
        <w:t>=</w:t>
      </w:r>
      <w:r w:rsidRPr="008D351F">
        <w:rPr>
          <w:rStyle w:val="SpecialStringTok"/>
          <w:lang w:val="en-US"/>
        </w:rPr>
        <w:t>${</w:t>
      </w:r>
      <w:r w:rsidRPr="008D351F">
        <w:rPr>
          <w:rStyle w:val="NormalTok"/>
          <w:lang w:val="en-US"/>
        </w:rPr>
        <w:t>GIT_COMMIT</w:t>
      </w:r>
      <w:r w:rsidRPr="008D351F">
        <w:rPr>
          <w:rStyle w:val="SpecialStringTok"/>
          <w:lang w:val="en-US"/>
        </w:rPr>
        <w:t>}</w:t>
      </w:r>
      <w:r w:rsidRPr="008D351F">
        <w:rPr>
          <w:rStyle w:val="StringTok"/>
          <w:lang w:val="en-US"/>
        </w:rPr>
        <w:t>"</w:t>
      </w:r>
      <w:r w:rsidRPr="008D351F">
        <w:rPr>
          <w:lang w:val="en-US"/>
        </w:rPr>
        <w:br/>
      </w:r>
      <w:r w:rsidRPr="008D351F">
        <w:rPr>
          <w:rStyle w:val="StringTok"/>
          <w:lang w:val="en-US"/>
        </w:rPr>
        <w:t xml:space="preserve">                """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        </w:t>
      </w:r>
      <w:r w:rsidRPr="008D351F">
        <w:rPr>
          <w:rStyle w:val="OperatorTok"/>
          <w:lang w:val="en-US"/>
        </w:rPr>
        <w:t>}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lastRenderedPageBreak/>
        <w:t xml:space="preserve">        </w:t>
      </w:r>
      <w:r w:rsidRPr="008D351F">
        <w:rPr>
          <w:rStyle w:val="OperatorTok"/>
          <w:lang w:val="en-US"/>
        </w:rPr>
        <w:t>}</w:t>
      </w:r>
      <w:r w:rsidRPr="008D351F">
        <w:rPr>
          <w:lang w:val="en-US"/>
        </w:rPr>
        <w:br/>
      </w:r>
      <w:r w:rsidRPr="008D351F">
        <w:rPr>
          <w:rStyle w:val="NormalTok"/>
          <w:lang w:val="en-US"/>
        </w:rPr>
        <w:t xml:space="preserve">    </w:t>
      </w:r>
      <w:r w:rsidRPr="008D351F">
        <w:rPr>
          <w:rStyle w:val="OperatorTok"/>
          <w:lang w:val="en-US"/>
        </w:rPr>
        <w:t>}</w:t>
      </w:r>
      <w:r w:rsidRPr="008D351F">
        <w:rPr>
          <w:lang w:val="en-US"/>
        </w:rPr>
        <w:br/>
      </w:r>
      <w:r w:rsidRPr="008D351F">
        <w:rPr>
          <w:rStyle w:val="OperatorTok"/>
          <w:lang w:val="en-US"/>
        </w:rPr>
        <w:t>}</w:t>
      </w:r>
    </w:p>
    <w:p w14:paraId="75021537" w14:textId="77777777" w:rsidR="00AF5709" w:rsidRPr="008D351F" w:rsidRDefault="008D351F">
      <w:pPr>
        <w:pStyle w:val="3"/>
        <w:rPr>
          <w:lang w:val="en-US"/>
        </w:rPr>
      </w:pPr>
      <w:bookmarkStart w:id="109" w:name="шаг-8-запуск-сканирования"/>
      <w:bookmarkStart w:id="110" w:name="_Toc230951690"/>
      <w:bookmarkEnd w:id="107"/>
      <w:r>
        <w:t>Шаг</w:t>
      </w:r>
      <w:r w:rsidRPr="008D351F">
        <w:rPr>
          <w:lang w:val="en-US"/>
        </w:rPr>
        <w:t xml:space="preserve"> 8. </w:t>
      </w:r>
      <w:r>
        <w:t>Зап</w:t>
      </w:r>
      <w:r>
        <w:t>уск</w:t>
      </w:r>
      <w:r w:rsidRPr="008D351F">
        <w:rPr>
          <w:lang w:val="en-US"/>
        </w:rPr>
        <w:t xml:space="preserve"> </w:t>
      </w:r>
      <w:r>
        <w:t>сканирования</w:t>
      </w:r>
      <w:bookmarkEnd w:id="110"/>
    </w:p>
    <w:p w14:paraId="6BF4CFD2" w14:textId="77777777" w:rsidR="00AF5709" w:rsidRPr="008D351F" w:rsidRDefault="008D351F">
      <w:pPr>
        <w:pStyle w:val="FirstParagraph"/>
        <w:rPr>
          <w:lang w:val="en-US"/>
        </w:rPr>
      </w:pPr>
      <w:r>
        <w:t>Запустите</w:t>
      </w:r>
      <w:r w:rsidRPr="008D351F">
        <w:rPr>
          <w:lang w:val="en-US"/>
        </w:rPr>
        <w:t xml:space="preserve"> </w:t>
      </w:r>
      <w:r>
        <w:t>задание</w:t>
      </w:r>
      <w:r w:rsidRPr="008D351F">
        <w:rPr>
          <w:lang w:val="en-US"/>
        </w:rPr>
        <w:t xml:space="preserve"> </w:t>
      </w:r>
      <w:r>
        <w:t>в</w:t>
      </w:r>
      <w:r w:rsidRPr="008D351F">
        <w:rPr>
          <w:lang w:val="en-US"/>
        </w:rPr>
        <w:t xml:space="preserve"> Jenkins. </w:t>
      </w:r>
      <w:r>
        <w:t>Конвейер</w:t>
      </w:r>
      <w:r w:rsidRPr="008D351F">
        <w:rPr>
          <w:lang w:val="en-US"/>
        </w:rPr>
        <w:t xml:space="preserve"> </w:t>
      </w:r>
      <w:r>
        <w:t>выполнит</w:t>
      </w:r>
      <w:r w:rsidRPr="008D351F">
        <w:rPr>
          <w:lang w:val="en-US"/>
        </w:rPr>
        <w:t xml:space="preserve"> </w:t>
      </w:r>
      <w:r>
        <w:t>сканирование</w:t>
      </w:r>
      <w:r w:rsidRPr="008D351F">
        <w:rPr>
          <w:lang w:val="en-US"/>
        </w:rPr>
        <w:t xml:space="preserve"> </w:t>
      </w:r>
      <w:r>
        <w:t>инструментами</w:t>
      </w:r>
      <w:r w:rsidRPr="008D351F">
        <w:rPr>
          <w:lang w:val="en-US"/>
        </w:rPr>
        <w:t xml:space="preserve"> </w:t>
      </w:r>
      <w:proofErr w:type="spellStart"/>
      <w:r w:rsidRPr="008D351F">
        <w:rPr>
          <w:lang w:val="en-US"/>
        </w:rPr>
        <w:t>Semgrep</w:t>
      </w:r>
      <w:proofErr w:type="spellEnd"/>
      <w:r w:rsidRPr="008D351F">
        <w:rPr>
          <w:lang w:val="en-US"/>
        </w:rPr>
        <w:t xml:space="preserve">, </w:t>
      </w:r>
      <w:proofErr w:type="spellStart"/>
      <w:r w:rsidRPr="008D351F">
        <w:rPr>
          <w:lang w:val="en-US"/>
        </w:rPr>
        <w:t>Grype</w:t>
      </w:r>
      <w:proofErr w:type="spellEnd"/>
      <w:r w:rsidRPr="008D351F">
        <w:rPr>
          <w:lang w:val="en-US"/>
        </w:rPr>
        <w:t xml:space="preserve"> </w:t>
      </w:r>
      <w:r>
        <w:t>и</w:t>
      </w:r>
      <w:r w:rsidRPr="008D351F">
        <w:rPr>
          <w:lang w:val="en-US"/>
        </w:rPr>
        <w:t xml:space="preserve"> </w:t>
      </w:r>
      <w:proofErr w:type="spellStart"/>
      <w:r w:rsidRPr="008D351F">
        <w:rPr>
          <w:lang w:val="en-US"/>
        </w:rPr>
        <w:t>Gitleaks</w:t>
      </w:r>
      <w:proofErr w:type="spellEnd"/>
      <w:r w:rsidRPr="008D351F">
        <w:rPr>
          <w:lang w:val="en-US"/>
        </w:rPr>
        <w:t xml:space="preserve">, </w:t>
      </w:r>
      <w:r>
        <w:t>загрузит</w:t>
      </w:r>
      <w:r w:rsidRPr="008D351F">
        <w:rPr>
          <w:lang w:val="en-US"/>
        </w:rPr>
        <w:t xml:space="preserve"> </w:t>
      </w:r>
      <w:r>
        <w:t>отчёты</w:t>
      </w:r>
      <w:r w:rsidRPr="008D351F">
        <w:rPr>
          <w:lang w:val="en-US"/>
        </w:rPr>
        <w:t xml:space="preserve"> </w:t>
      </w:r>
      <w:r>
        <w:t>в</w:t>
      </w:r>
      <w:r w:rsidRPr="008D351F">
        <w:rPr>
          <w:lang w:val="en-US"/>
        </w:rPr>
        <w:t xml:space="preserve"> ASOC, </w:t>
      </w:r>
      <w:r>
        <w:t>получит</w:t>
      </w:r>
      <w:r w:rsidRPr="008D351F">
        <w:rPr>
          <w:lang w:val="en-US"/>
        </w:rPr>
        <w:t xml:space="preserve"> </w:t>
      </w:r>
      <w:r>
        <w:t>результаты</w:t>
      </w:r>
      <w:r w:rsidRPr="008D351F">
        <w:rPr>
          <w:lang w:val="en-US"/>
        </w:rPr>
        <w:t xml:space="preserve"> </w:t>
      </w:r>
      <w:r>
        <w:t>оценки</w:t>
      </w:r>
      <w:r w:rsidRPr="008D351F">
        <w:rPr>
          <w:lang w:val="en-US"/>
        </w:rPr>
        <w:t xml:space="preserve"> Quality Gates. </w:t>
      </w:r>
      <w:r>
        <w:t>Если</w:t>
      </w:r>
      <w:r w:rsidRPr="008D351F">
        <w:rPr>
          <w:lang w:val="en-US"/>
        </w:rPr>
        <w:t xml:space="preserve"> Quality Gate </w:t>
      </w:r>
      <w:r>
        <w:t>не</w:t>
      </w:r>
      <w:r w:rsidRPr="008D351F">
        <w:rPr>
          <w:lang w:val="en-US"/>
        </w:rPr>
        <w:t xml:space="preserve"> </w:t>
      </w:r>
      <w:r>
        <w:t>пройден</w:t>
      </w:r>
      <w:r w:rsidRPr="008D351F">
        <w:rPr>
          <w:lang w:val="en-US"/>
        </w:rPr>
        <w:t xml:space="preserve"> </w:t>
      </w:r>
      <w:r>
        <w:t>для</w:t>
      </w:r>
      <w:r w:rsidRPr="008D351F">
        <w:rPr>
          <w:lang w:val="en-US"/>
        </w:rPr>
        <w:t xml:space="preserve"> </w:t>
      </w:r>
      <w:r>
        <w:t>любой</w:t>
      </w:r>
      <w:r w:rsidRPr="008D351F">
        <w:rPr>
          <w:lang w:val="en-US"/>
        </w:rPr>
        <w:t xml:space="preserve"> </w:t>
      </w:r>
      <w:r>
        <w:t>из</w:t>
      </w:r>
      <w:r w:rsidRPr="008D351F">
        <w:rPr>
          <w:lang w:val="en-US"/>
        </w:rPr>
        <w:t xml:space="preserve"> </w:t>
      </w:r>
      <w:r>
        <w:t>практик</w:t>
      </w:r>
      <w:r w:rsidRPr="008D351F">
        <w:rPr>
          <w:lang w:val="en-US"/>
        </w:rPr>
        <w:t xml:space="preserve">, </w:t>
      </w:r>
      <w:r>
        <w:t>конвейер</w:t>
      </w:r>
      <w:r w:rsidRPr="008D351F">
        <w:rPr>
          <w:lang w:val="en-US"/>
        </w:rPr>
        <w:t xml:space="preserve"> </w:t>
      </w:r>
      <w:r>
        <w:t>будет</w:t>
      </w:r>
      <w:r w:rsidRPr="008D351F">
        <w:rPr>
          <w:lang w:val="en-US"/>
        </w:rPr>
        <w:t xml:space="preserve"> </w:t>
      </w:r>
      <w:r>
        <w:t>останов</w:t>
      </w:r>
      <w:r>
        <w:t>лен</w:t>
      </w:r>
      <w:r w:rsidRPr="008D351F">
        <w:rPr>
          <w:lang w:val="en-US"/>
        </w:rPr>
        <w:t xml:space="preserve"> </w:t>
      </w:r>
      <w:r>
        <w:t>с</w:t>
      </w:r>
      <w:r w:rsidRPr="008D351F">
        <w:rPr>
          <w:lang w:val="en-US"/>
        </w:rPr>
        <w:t xml:space="preserve"> </w:t>
      </w:r>
      <w:r>
        <w:t>ошибкой</w:t>
      </w:r>
      <w:r w:rsidRPr="008D351F">
        <w:rPr>
          <w:lang w:val="en-US"/>
        </w:rPr>
        <w:t>.</w:t>
      </w:r>
    </w:p>
    <w:p w14:paraId="29D59A69" w14:textId="77777777" w:rsidR="00AF5709" w:rsidRPr="008D351F" w:rsidRDefault="008D351F">
      <w:pPr>
        <w:pStyle w:val="3"/>
        <w:rPr>
          <w:lang w:val="en-US"/>
        </w:rPr>
      </w:pPr>
      <w:bookmarkStart w:id="111" w:name="шаг-9-просмотр-результатов-в-asoc"/>
      <w:bookmarkStart w:id="112" w:name="_Toc230951691"/>
      <w:bookmarkEnd w:id="109"/>
      <w:r>
        <w:t>Шаг</w:t>
      </w:r>
      <w:r w:rsidRPr="008D351F">
        <w:rPr>
          <w:lang w:val="en-US"/>
        </w:rPr>
        <w:t xml:space="preserve"> 9. </w:t>
      </w:r>
      <w:r>
        <w:t>Просмотр</w:t>
      </w:r>
      <w:r w:rsidRPr="008D351F">
        <w:rPr>
          <w:lang w:val="en-US"/>
        </w:rPr>
        <w:t xml:space="preserve"> </w:t>
      </w:r>
      <w:r>
        <w:t>результатов</w:t>
      </w:r>
      <w:r w:rsidRPr="008D351F">
        <w:rPr>
          <w:lang w:val="en-US"/>
        </w:rPr>
        <w:t xml:space="preserve"> </w:t>
      </w:r>
      <w:r>
        <w:t>в</w:t>
      </w:r>
      <w:r w:rsidRPr="008D351F">
        <w:rPr>
          <w:lang w:val="en-US"/>
        </w:rPr>
        <w:t xml:space="preserve"> ASOC</w:t>
      </w:r>
      <w:bookmarkEnd w:id="112"/>
    </w:p>
    <w:p w14:paraId="02917003" w14:textId="77777777" w:rsidR="00AF5709" w:rsidRPr="008D351F" w:rsidRDefault="008D351F">
      <w:pPr>
        <w:pStyle w:val="FirstParagraph"/>
        <w:rPr>
          <w:lang w:val="en-US"/>
        </w:rPr>
      </w:pPr>
      <w:r>
        <w:t>После</w:t>
      </w:r>
      <w:r w:rsidRPr="008D351F">
        <w:rPr>
          <w:lang w:val="en-US"/>
        </w:rPr>
        <w:t xml:space="preserve"> </w:t>
      </w:r>
      <w:r>
        <w:t>завершения</w:t>
      </w:r>
      <w:r w:rsidRPr="008D351F">
        <w:rPr>
          <w:lang w:val="en-US"/>
        </w:rPr>
        <w:t xml:space="preserve"> </w:t>
      </w:r>
      <w:r>
        <w:t>загрузки</w:t>
      </w:r>
      <w:r w:rsidRPr="008D351F">
        <w:rPr>
          <w:lang w:val="en-US"/>
        </w:rPr>
        <w:t xml:space="preserve"> </w:t>
      </w:r>
      <w:r>
        <w:t>отчётов</w:t>
      </w:r>
      <w:r w:rsidRPr="008D351F">
        <w:rPr>
          <w:lang w:val="en-US"/>
        </w:rPr>
        <w:t xml:space="preserve"> </w:t>
      </w:r>
      <w:r>
        <w:t>вернитесь</w:t>
      </w:r>
      <w:r w:rsidRPr="008D351F">
        <w:rPr>
          <w:lang w:val="en-US"/>
        </w:rPr>
        <w:t xml:space="preserve"> </w:t>
      </w:r>
      <w:r>
        <w:t>в</w:t>
      </w:r>
      <w:r w:rsidRPr="008D351F">
        <w:rPr>
          <w:lang w:val="en-US"/>
        </w:rPr>
        <w:t xml:space="preserve"> </w:t>
      </w:r>
      <w:r>
        <w:t>веб</w:t>
      </w:r>
      <w:r w:rsidRPr="008D351F">
        <w:rPr>
          <w:lang w:val="en-US"/>
        </w:rPr>
        <w:t>-</w:t>
      </w:r>
      <w:r>
        <w:t>интерфейс</w:t>
      </w:r>
      <w:r w:rsidRPr="008D351F">
        <w:rPr>
          <w:lang w:val="en-US"/>
        </w:rPr>
        <w:t xml:space="preserve"> ASOC.</w:t>
      </w:r>
    </w:p>
    <w:p w14:paraId="2082C99B" w14:textId="77777777" w:rsidR="00AF5709" w:rsidRPr="008D351F" w:rsidRDefault="008D351F">
      <w:pPr>
        <w:numPr>
          <w:ilvl w:val="0"/>
          <w:numId w:val="30"/>
        </w:numPr>
        <w:rPr>
          <w:lang w:val="en-US"/>
        </w:rPr>
      </w:pPr>
      <w:proofErr w:type="spellStart"/>
      <w:r>
        <w:rPr>
          <w:b/>
          <w:bCs/>
        </w:rPr>
        <w:t>Дашборд</w:t>
      </w:r>
      <w:proofErr w:type="spellEnd"/>
      <w:r w:rsidRPr="008D351F">
        <w:rPr>
          <w:b/>
          <w:bCs/>
          <w:lang w:val="en-US"/>
        </w:rPr>
        <w:t>.</w:t>
      </w:r>
      <w:r w:rsidRPr="008D351F">
        <w:rPr>
          <w:lang w:val="en-US"/>
        </w:rPr>
        <w:t xml:space="preserve"> </w:t>
      </w:r>
      <w:r>
        <w:t>На</w:t>
      </w:r>
      <w:r w:rsidRPr="008D351F">
        <w:rPr>
          <w:lang w:val="en-US"/>
        </w:rPr>
        <w:t xml:space="preserve"> </w:t>
      </w:r>
      <w:r>
        <w:t>главной</w:t>
      </w:r>
      <w:r w:rsidRPr="008D351F">
        <w:rPr>
          <w:lang w:val="en-US"/>
        </w:rPr>
        <w:t xml:space="preserve"> </w:t>
      </w:r>
      <w:r>
        <w:t>странице</w:t>
      </w:r>
      <w:r w:rsidRPr="008D351F">
        <w:rPr>
          <w:lang w:val="en-US"/>
        </w:rPr>
        <w:t xml:space="preserve"> </w:t>
      </w:r>
      <w:r>
        <w:t>появятся</w:t>
      </w:r>
      <w:r w:rsidRPr="008D351F">
        <w:rPr>
          <w:lang w:val="en-US"/>
        </w:rPr>
        <w:t xml:space="preserve"> </w:t>
      </w:r>
      <w:r>
        <w:t>обновлённые</w:t>
      </w:r>
      <w:r w:rsidRPr="008D351F">
        <w:rPr>
          <w:lang w:val="en-US"/>
        </w:rPr>
        <w:t xml:space="preserve"> </w:t>
      </w:r>
      <w:r>
        <w:t>данные</w:t>
      </w:r>
      <w:r w:rsidRPr="008D351F">
        <w:rPr>
          <w:lang w:val="en-US"/>
        </w:rPr>
        <w:t xml:space="preserve">: </w:t>
      </w:r>
      <w:r>
        <w:t>диаграмма</w:t>
      </w:r>
      <w:r w:rsidRPr="008D351F">
        <w:rPr>
          <w:lang w:val="en-US"/>
        </w:rPr>
        <w:t xml:space="preserve"> </w:t>
      </w:r>
      <w:r>
        <w:t>распределения</w:t>
      </w:r>
      <w:r w:rsidRPr="008D351F">
        <w:rPr>
          <w:lang w:val="en-US"/>
        </w:rPr>
        <w:t xml:space="preserve"> </w:t>
      </w:r>
      <w:r>
        <w:t>находок</w:t>
      </w:r>
      <w:r w:rsidRPr="008D351F">
        <w:rPr>
          <w:lang w:val="en-US"/>
        </w:rPr>
        <w:t xml:space="preserve">, </w:t>
      </w:r>
      <w:r>
        <w:t>информация</w:t>
      </w:r>
      <w:r w:rsidRPr="008D351F">
        <w:rPr>
          <w:lang w:val="en-US"/>
        </w:rPr>
        <w:t xml:space="preserve"> </w:t>
      </w:r>
      <w:r>
        <w:t>о</w:t>
      </w:r>
      <w:r w:rsidRPr="008D351F">
        <w:rPr>
          <w:lang w:val="en-US"/>
        </w:rPr>
        <w:t xml:space="preserve"> </w:t>
      </w:r>
      <w:r>
        <w:t>последнем</w:t>
      </w:r>
      <w:r w:rsidRPr="008D351F">
        <w:rPr>
          <w:lang w:val="en-US"/>
        </w:rPr>
        <w:t xml:space="preserve"> </w:t>
      </w:r>
      <w:r>
        <w:t>сканировании</w:t>
      </w:r>
      <w:r w:rsidRPr="008D351F">
        <w:rPr>
          <w:lang w:val="en-US"/>
        </w:rPr>
        <w:t xml:space="preserve">, </w:t>
      </w:r>
      <w:r>
        <w:t>список</w:t>
      </w:r>
      <w:r w:rsidRPr="008D351F">
        <w:rPr>
          <w:lang w:val="en-US"/>
        </w:rPr>
        <w:t xml:space="preserve"> </w:t>
      </w:r>
      <w:r>
        <w:t>критичных</w:t>
      </w:r>
      <w:r w:rsidRPr="008D351F">
        <w:rPr>
          <w:lang w:val="en-US"/>
        </w:rPr>
        <w:t xml:space="preserve"> </w:t>
      </w:r>
      <w:r>
        <w:t>уязвимостей</w:t>
      </w:r>
      <w:r w:rsidRPr="008D351F">
        <w:rPr>
          <w:lang w:val="en-US"/>
        </w:rPr>
        <w:t>.</w:t>
      </w:r>
    </w:p>
    <w:p w14:paraId="547D00B9" w14:textId="77777777" w:rsidR="00AF5709" w:rsidRDefault="008D351F">
      <w:pPr>
        <w:numPr>
          <w:ilvl w:val="0"/>
          <w:numId w:val="30"/>
        </w:numPr>
      </w:pPr>
      <w:r>
        <w:rPr>
          <w:b/>
          <w:bCs/>
        </w:rPr>
        <w:t>Реестр</w:t>
      </w:r>
      <w:r w:rsidRPr="008D351F">
        <w:rPr>
          <w:b/>
          <w:bCs/>
          <w:lang w:val="en-US"/>
        </w:rPr>
        <w:t xml:space="preserve"> </w:t>
      </w:r>
      <w:r>
        <w:rPr>
          <w:b/>
          <w:bCs/>
        </w:rPr>
        <w:t>уязвимостей</w:t>
      </w:r>
      <w:r w:rsidRPr="008D351F">
        <w:rPr>
          <w:b/>
          <w:bCs/>
          <w:lang w:val="en-US"/>
        </w:rPr>
        <w:t>.</w:t>
      </w:r>
      <w:r w:rsidRPr="008D351F">
        <w:rPr>
          <w:lang w:val="en-US"/>
        </w:rPr>
        <w:t xml:space="preserve"> </w:t>
      </w:r>
      <w:r>
        <w:t>Перейдите</w:t>
      </w:r>
      <w:r w:rsidRPr="008D351F">
        <w:rPr>
          <w:lang w:val="en-US"/>
        </w:rPr>
        <w:t xml:space="preserve"> </w:t>
      </w:r>
      <w:r>
        <w:t>на</w:t>
      </w:r>
      <w:r w:rsidRPr="008D351F">
        <w:rPr>
          <w:lang w:val="en-US"/>
        </w:rPr>
        <w:t xml:space="preserve"> </w:t>
      </w:r>
      <w:r>
        <w:t>страницу</w:t>
      </w:r>
      <w:r w:rsidRPr="008D351F">
        <w:rPr>
          <w:lang w:val="en-US"/>
        </w:rPr>
        <w:t xml:space="preserve"> </w:t>
      </w:r>
      <w:r>
        <w:t>уязвимостей</w:t>
      </w:r>
      <w:r w:rsidRPr="008D351F">
        <w:rPr>
          <w:lang w:val="en-US"/>
        </w:rPr>
        <w:t xml:space="preserve">. </w:t>
      </w:r>
      <w:r>
        <w:t>Используйте</w:t>
      </w:r>
      <w:r w:rsidRPr="008D351F">
        <w:rPr>
          <w:lang w:val="en-US"/>
        </w:rPr>
        <w:t xml:space="preserve"> </w:t>
      </w:r>
      <w:r>
        <w:t>фильтры</w:t>
      </w:r>
      <w:r w:rsidRPr="008D351F">
        <w:rPr>
          <w:lang w:val="en-US"/>
        </w:rPr>
        <w:t xml:space="preserve"> </w:t>
      </w:r>
      <w:r>
        <w:t>для</w:t>
      </w:r>
      <w:r w:rsidRPr="008D351F">
        <w:rPr>
          <w:lang w:val="en-US"/>
        </w:rPr>
        <w:t xml:space="preserve"> </w:t>
      </w:r>
      <w:r>
        <w:t>просмотра</w:t>
      </w:r>
      <w:r w:rsidRPr="008D351F">
        <w:rPr>
          <w:lang w:val="en-US"/>
        </w:rPr>
        <w:t xml:space="preserve"> </w:t>
      </w:r>
      <w:r>
        <w:t>находок</w:t>
      </w:r>
      <w:r w:rsidRPr="008D351F">
        <w:rPr>
          <w:lang w:val="en-US"/>
        </w:rPr>
        <w:t xml:space="preserve"> </w:t>
      </w:r>
      <w:r>
        <w:t>по</w:t>
      </w:r>
      <w:r w:rsidRPr="008D351F">
        <w:rPr>
          <w:lang w:val="en-US"/>
        </w:rPr>
        <w:t xml:space="preserve"> </w:t>
      </w:r>
      <w:r>
        <w:t>практик</w:t>
      </w:r>
      <w:r>
        <w:t>ам</w:t>
      </w:r>
      <w:r w:rsidRPr="008D351F">
        <w:rPr>
          <w:lang w:val="en-US"/>
        </w:rPr>
        <w:t xml:space="preserve">. </w:t>
      </w:r>
      <w:r>
        <w:t>Например</w:t>
      </w:r>
      <w:r w:rsidRPr="008D351F">
        <w:rPr>
          <w:lang w:val="en-US"/>
        </w:rPr>
        <w:t xml:space="preserve">, </w:t>
      </w:r>
      <w:r>
        <w:t>установите</w:t>
      </w:r>
      <w:r w:rsidRPr="008D351F">
        <w:rPr>
          <w:lang w:val="en-US"/>
        </w:rPr>
        <w:t xml:space="preserve"> </w:t>
      </w:r>
      <w:r>
        <w:t>фильтр</w:t>
      </w:r>
      <w:r w:rsidRPr="008D351F">
        <w:rPr>
          <w:lang w:val="en-US"/>
        </w:rPr>
        <w:t xml:space="preserve"> </w:t>
      </w:r>
      <w:r>
        <w:t>"SAST" для просмотра результатов Semgrep.</w:t>
      </w:r>
    </w:p>
    <w:p w14:paraId="5A9199A3" w14:textId="77777777" w:rsidR="00AF5709" w:rsidRDefault="008D351F">
      <w:pPr>
        <w:numPr>
          <w:ilvl w:val="0"/>
          <w:numId w:val="30"/>
        </w:numPr>
      </w:pPr>
      <w:r>
        <w:rPr>
          <w:b/>
          <w:bCs/>
        </w:rPr>
        <w:t>Детализация.</w:t>
      </w:r>
      <w:r>
        <w:t xml:space="preserve"> Нажмите на конкретную находку для просмотра подробной информации: описание уязвимости, файл, строку кода, рекомендации по устранению. При необходимости измените статус н</w:t>
      </w:r>
      <w:r>
        <w:t>аходки (например, пометьте как False Positive, если уязвимость является ложным срабатыванием).</w:t>
      </w:r>
    </w:p>
    <w:p w14:paraId="1EBFF9A7" w14:textId="77777777" w:rsidR="00AF5709" w:rsidRDefault="008D351F">
      <w:pPr>
        <w:pStyle w:val="3"/>
      </w:pPr>
      <w:bookmarkStart w:id="113" w:name="шаг-10-проверка-quality-gate"/>
      <w:bookmarkStart w:id="114" w:name="_Toc230951692"/>
      <w:bookmarkEnd w:id="111"/>
      <w:r>
        <w:t>Шаг 10. Проверка Quality Gate</w:t>
      </w:r>
      <w:bookmarkEnd w:id="114"/>
    </w:p>
    <w:p w14:paraId="45D943AD" w14:textId="77777777" w:rsidR="00AF5709" w:rsidRDefault="008D351F">
      <w:pPr>
        <w:pStyle w:val="FirstParagraph"/>
      </w:pPr>
      <w:r>
        <w:t>Перейдите на страницу Quality Gates. В разделе оценок найдите последнюю оценку для приложения "payment-service". Просмотрите резуль</w:t>
      </w:r>
      <w:r>
        <w:t>тат:</w:t>
      </w:r>
    </w:p>
    <w:p w14:paraId="3B060CAE" w14:textId="77777777" w:rsidR="00AF5709" w:rsidRDefault="008D351F">
      <w:pPr>
        <w:pStyle w:val="Compact"/>
        <w:numPr>
          <w:ilvl w:val="0"/>
          <w:numId w:val="31"/>
        </w:numPr>
      </w:pPr>
      <w:r>
        <w:t xml:space="preserve">Если статус </w:t>
      </w:r>
      <w:r>
        <w:rPr>
          <w:b/>
          <w:bCs/>
        </w:rPr>
        <w:t>PASSED</w:t>
      </w:r>
      <w:r>
        <w:t xml:space="preserve"> -- все пороговые значения соблюдены, приложение соответствует политике безопасности организации.</w:t>
      </w:r>
    </w:p>
    <w:p w14:paraId="722137F7" w14:textId="77777777" w:rsidR="00AF5709" w:rsidRDefault="008D351F">
      <w:pPr>
        <w:pStyle w:val="Compact"/>
        <w:numPr>
          <w:ilvl w:val="0"/>
          <w:numId w:val="31"/>
        </w:numPr>
      </w:pPr>
      <w:r>
        <w:t xml:space="preserve">Если статус </w:t>
      </w:r>
      <w:r>
        <w:rPr>
          <w:b/>
          <w:bCs/>
        </w:rPr>
        <w:t>FAILED</w:t>
      </w:r>
      <w:r>
        <w:t xml:space="preserve"> -- нажмите на оценку для просмотра детализации: какие именно пороги превышены, по какой практике и на сколько. Это о</w:t>
      </w:r>
      <w:r>
        <w:t>пределяет приоритеты для устранения уязвимостей.</w:t>
      </w:r>
    </w:p>
    <w:p w14:paraId="7F6CE6E1" w14:textId="77777777" w:rsidR="00AF5709" w:rsidRDefault="008D351F">
      <w:pPr>
        <w:pStyle w:val="Compact"/>
        <w:numPr>
          <w:ilvl w:val="0"/>
          <w:numId w:val="31"/>
        </w:numPr>
      </w:pPr>
      <w:r>
        <w:t xml:space="preserve">Если статус </w:t>
      </w:r>
      <w:r>
        <w:rPr>
          <w:b/>
          <w:bCs/>
        </w:rPr>
        <w:t>WARNING</w:t>
      </w:r>
      <w:r>
        <w:t xml:space="preserve"> -- показатели близки к пороговым значениям. Рекомендуется обратить внимание на уязвимости, приближающие показатели к превышению.</w:t>
      </w:r>
    </w:p>
    <w:p w14:paraId="0FE2322A" w14:textId="77777777" w:rsidR="00AF5709" w:rsidRDefault="008D351F">
      <w:pPr>
        <w:pStyle w:val="3"/>
      </w:pPr>
      <w:bookmarkStart w:id="115" w:name="шаг-11-формирование-отчёта"/>
      <w:bookmarkStart w:id="116" w:name="_Toc230951693"/>
      <w:bookmarkEnd w:id="113"/>
      <w:r>
        <w:t>Шаг 11. Формирование отчёта</w:t>
      </w:r>
      <w:bookmarkEnd w:id="116"/>
    </w:p>
    <w:p w14:paraId="73AB2270" w14:textId="77777777" w:rsidR="00AF5709" w:rsidRDefault="008D351F">
      <w:pPr>
        <w:pStyle w:val="FirstParagraph"/>
      </w:pPr>
      <w:r>
        <w:t>При необходимости предоставить</w:t>
      </w:r>
      <w:r>
        <w:t xml:space="preserve"> отчёт руководству или аудиторам:</w:t>
      </w:r>
    </w:p>
    <w:p w14:paraId="075510D6" w14:textId="77777777" w:rsidR="00AF5709" w:rsidRDefault="008D351F">
      <w:pPr>
        <w:pStyle w:val="Compact"/>
        <w:numPr>
          <w:ilvl w:val="0"/>
          <w:numId w:val="32"/>
        </w:numPr>
      </w:pPr>
      <w:r>
        <w:t>Перейдите на страницу отчётов.</w:t>
      </w:r>
    </w:p>
    <w:p w14:paraId="657395D1" w14:textId="77777777" w:rsidR="00AF5709" w:rsidRDefault="008D351F">
      <w:pPr>
        <w:pStyle w:val="Compact"/>
        <w:numPr>
          <w:ilvl w:val="0"/>
          <w:numId w:val="32"/>
        </w:numPr>
      </w:pPr>
      <w:r>
        <w:t>Выберите параметры экспорта: формат (JSON, CSV, SARIF или PDF), фильтры (приложение, практика, критичность, период).</w:t>
      </w:r>
    </w:p>
    <w:p w14:paraId="1E4755FC" w14:textId="77777777" w:rsidR="00AF5709" w:rsidRDefault="008D351F">
      <w:pPr>
        <w:pStyle w:val="Compact"/>
        <w:numPr>
          <w:ilvl w:val="0"/>
          <w:numId w:val="32"/>
        </w:numPr>
      </w:pPr>
      <w:r>
        <w:t>Запустите экспорт. Для небольших выборок файл будет сформирован немедленно</w:t>
      </w:r>
      <w:r>
        <w:t>. Для крупных выборок или формата PDF будет создана асинхронная задача -- отслеживайте прогресс на странице и скачайте файл после завершения.</w:t>
      </w:r>
    </w:p>
    <w:p w14:paraId="31BA5CF8" w14:textId="77777777" w:rsidR="00AF5709" w:rsidRDefault="008D351F">
      <w:pPr>
        <w:pStyle w:val="3"/>
      </w:pPr>
      <w:bookmarkStart w:id="117" w:name="шаг-12-дальнейшие-действия"/>
      <w:bookmarkStart w:id="118" w:name="_Toc230951694"/>
      <w:bookmarkEnd w:id="115"/>
      <w:r>
        <w:lastRenderedPageBreak/>
        <w:t>Шаг 12. Дальнейшие действия</w:t>
      </w:r>
      <w:bookmarkEnd w:id="118"/>
    </w:p>
    <w:p w14:paraId="558D6751" w14:textId="77777777" w:rsidR="00AF5709" w:rsidRDefault="008D351F">
      <w:pPr>
        <w:pStyle w:val="FirstParagraph"/>
      </w:pPr>
      <w:r>
        <w:t>После прохождения первого цикла рекомендуется:</w:t>
      </w:r>
    </w:p>
    <w:p w14:paraId="2CC1645F" w14:textId="77777777" w:rsidR="00AF5709" w:rsidRDefault="008D351F">
      <w:pPr>
        <w:pStyle w:val="Compact"/>
        <w:numPr>
          <w:ilvl w:val="0"/>
          <w:numId w:val="33"/>
        </w:numPr>
      </w:pPr>
      <w:r>
        <w:t>Настроить политики оркестрации для авто</w:t>
      </w:r>
      <w:r>
        <w:t>матического запуска сканирований по webhook (раздел 7.12).</w:t>
      </w:r>
    </w:p>
    <w:p w14:paraId="1234511A" w14:textId="77777777" w:rsidR="00AF5709" w:rsidRDefault="008D351F">
      <w:pPr>
        <w:pStyle w:val="Compact"/>
        <w:numPr>
          <w:ilvl w:val="0"/>
          <w:numId w:val="33"/>
        </w:numPr>
      </w:pPr>
      <w:r>
        <w:t>Создать дополнительные профили сканеров с учётом специфики приложения (раздел 7.11).</w:t>
      </w:r>
    </w:p>
    <w:p w14:paraId="7C181BF2" w14:textId="77777777" w:rsidR="00AF5709" w:rsidRDefault="008D351F">
      <w:pPr>
        <w:pStyle w:val="Compact"/>
        <w:numPr>
          <w:ilvl w:val="0"/>
          <w:numId w:val="33"/>
        </w:numPr>
      </w:pPr>
      <w:r>
        <w:t>Настроить правила сканирования для снижения уровня шума -- исключить тестовые директории, генерируемый код (разд</w:t>
      </w:r>
      <w:r>
        <w:t>ел 7.15).</w:t>
      </w:r>
    </w:p>
    <w:p w14:paraId="43F51A62" w14:textId="77777777" w:rsidR="00AF5709" w:rsidRDefault="008D351F">
      <w:pPr>
        <w:pStyle w:val="Compact"/>
        <w:numPr>
          <w:ilvl w:val="0"/>
          <w:numId w:val="33"/>
        </w:numPr>
      </w:pPr>
      <w:r>
        <w:t>Настроить правила дедупликации для корректной обработки повторных сканирований (раздел 7.14).</w:t>
      </w:r>
    </w:p>
    <w:p w14:paraId="2D020B07" w14:textId="77777777" w:rsidR="00AF5709" w:rsidRDefault="008D351F">
      <w:pPr>
        <w:pStyle w:val="Compact"/>
        <w:numPr>
          <w:ilvl w:val="0"/>
          <w:numId w:val="33"/>
        </w:numPr>
      </w:pPr>
      <w:r>
        <w:t>При необходимости протестировать новые конфигурации через механизм экспериментов (раздел 7.13) перед внедрением в продуктивный контур.</w:t>
      </w:r>
    </w:p>
    <w:p w14:paraId="426DD4D3" w14:textId="77777777" w:rsidR="00AF5709" w:rsidRDefault="008D351F">
      <w:r>
        <w:pict w14:anchorId="1E7EDE2D">
          <v:rect id="_x0000_i1057" style="width:0;height:1.5pt" o:hralign="center" o:hrstd="t" o:hr="t"/>
        </w:pict>
      </w:r>
    </w:p>
    <w:p w14:paraId="0A8A6EDC" w14:textId="77777777" w:rsidR="00AF5709" w:rsidRDefault="008D351F">
      <w:pPr>
        <w:pStyle w:val="FirstParagraph"/>
      </w:pPr>
      <w:r>
        <w:rPr>
          <w:i/>
          <w:iCs/>
        </w:rPr>
        <w:t>Конец документа</w:t>
      </w:r>
      <w:r>
        <w:rPr>
          <w:i/>
          <w:iCs/>
        </w:rPr>
        <w:t>.</w:t>
      </w:r>
      <w:bookmarkEnd w:id="0"/>
      <w:bookmarkEnd w:id="93"/>
      <w:bookmarkEnd w:id="117"/>
    </w:p>
    <w:sectPr w:rsidR="00AF5709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A8241DA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AC6A100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44AAAC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09"/>
    <w:rsid w:val="008D351F"/>
    <w:rsid w:val="00A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0466"/>
  <w15:docId w15:val="{6AF78AE8-7168-4BDC-AC24-D0C35F32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a4"/>
    <w:next w:val="a0"/>
    <w:qFormat/>
    <w:pPr>
      <w:keepNext/>
      <w:keepLines/>
    </w:pPr>
    <w:rPr>
      <w:sz w:val="24"/>
      <w:szCs w:val="24"/>
    </w:rPr>
  </w:style>
  <w:style w:type="paragraph" w:styleId="a8">
    <w:name w:val="Date"/>
    <w:basedOn w:val="a4"/>
    <w:next w:val="a0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uiPriority w:val="99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11">
    <w:name w:val="toc 1"/>
    <w:basedOn w:val="a"/>
    <w:next w:val="a"/>
    <w:autoRedefine/>
    <w:uiPriority w:val="39"/>
    <w:unhideWhenUsed/>
    <w:rsid w:val="008D351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D351F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8D351F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10793</Words>
  <Characters>61524</Characters>
  <Application>Microsoft Office Word</Application>
  <DocSecurity>0</DocSecurity>
  <Lines>512</Lines>
  <Paragraphs>144</Paragraphs>
  <ScaleCrop>false</ScaleCrop>
  <Company/>
  <LinksUpToDate>false</LinksUpToDate>
  <CharactersWithSpaces>72173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пользователя платформы ASOC</dc:title>
  <dc:creator>ASOC 1.0.0</dc:creator>
  <cp:keywords/>
  <cp:lastModifiedBy>Кузнецова Анастасия Анатольевна</cp:lastModifiedBy>
  <cp:revision>2</cp:revision>
  <dcterms:created xsi:type="dcterms:W3CDTF">2026-05-29T09:56:00Z</dcterms:created>
  <dcterms:modified xsi:type="dcterms:W3CDTF">2026-05-29T09:56:00Z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</vt:lpwstr>
  </property>
  <property fmtid="{D5CDD505-2E9C-101B-9397-08002B2CF9AE}" pid="3" name="subtitle">
    <vt:lpwstr>Программное обеспечение «ASOC»</vt:lpwstr>
  </property>
</Properties>
</file>